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A9DE" w14:textId="77777777" w:rsidR="000557DA" w:rsidRPr="00B96C57" w:rsidRDefault="00B56C71" w:rsidP="005E11D5">
      <w:pPr>
        <w:jc w:val="center"/>
        <w:rPr>
          <w:rFonts w:ascii="DIN Pro Light" w:hAnsi="DIN Pro Light" w:cs="DIN Pro Light"/>
          <w:b/>
          <w:sz w:val="22"/>
          <w:szCs w:val="22"/>
        </w:rPr>
      </w:pPr>
      <w:r w:rsidRPr="00B96C57">
        <w:rPr>
          <w:rFonts w:ascii="DIN Pro Light" w:hAnsi="DIN Pro Light" w:cs="DIN Pro Light"/>
          <w:b/>
          <w:sz w:val="22"/>
          <w:szCs w:val="22"/>
        </w:rPr>
        <w:t>Догово</w:t>
      </w:r>
      <w:r w:rsidR="000557DA" w:rsidRPr="00B96C57">
        <w:rPr>
          <w:rFonts w:ascii="DIN Pro Light" w:hAnsi="DIN Pro Light" w:cs="DIN Pro Light"/>
          <w:b/>
          <w:sz w:val="22"/>
          <w:szCs w:val="22"/>
        </w:rPr>
        <w:t xml:space="preserve">р </w:t>
      </w:r>
      <w:r w:rsidR="008610C3" w:rsidRPr="00B96C57">
        <w:rPr>
          <w:rFonts w:ascii="DIN Pro Light" w:hAnsi="DIN Pro Light" w:cs="DIN Pro Light"/>
          <w:b/>
          <w:sz w:val="22"/>
          <w:szCs w:val="22"/>
        </w:rPr>
        <w:t xml:space="preserve">№ </w:t>
      </w:r>
      <w:r w:rsidR="00B7739B" w:rsidRPr="00B96C57">
        <w:rPr>
          <w:rFonts w:ascii="DIN Pro Light" w:hAnsi="DIN Pro Light" w:cs="DIN Pro Light"/>
          <w:b/>
          <w:sz w:val="22"/>
          <w:szCs w:val="22"/>
        </w:rPr>
        <w:t>_____</w:t>
      </w:r>
    </w:p>
    <w:p w14:paraId="2A88AA4D" w14:textId="77777777" w:rsidR="008610C3" w:rsidRPr="00B96C57" w:rsidRDefault="008610C3" w:rsidP="002F0B81">
      <w:pPr>
        <w:jc w:val="both"/>
        <w:rPr>
          <w:rFonts w:ascii="DIN Pro Light" w:hAnsi="DIN Pro Light" w:cs="DIN Pro Light"/>
          <w:sz w:val="22"/>
          <w:szCs w:val="22"/>
        </w:rPr>
      </w:pPr>
    </w:p>
    <w:p w14:paraId="57FA212A" w14:textId="77777777" w:rsidR="000557DA" w:rsidRPr="00B96C57" w:rsidRDefault="001D5958" w:rsidP="00C7278F">
      <w:pPr>
        <w:jc w:val="right"/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="000557DA" w:rsidRPr="00B96C57">
        <w:rPr>
          <w:rFonts w:ascii="DIN Pro Light" w:hAnsi="DIN Pro Light" w:cs="DIN Pro Light"/>
          <w:sz w:val="22"/>
          <w:szCs w:val="22"/>
        </w:rPr>
        <w:t>«</w:t>
      </w:r>
      <w:r w:rsidR="00B7739B" w:rsidRPr="00B96C57">
        <w:rPr>
          <w:rFonts w:ascii="DIN Pro Light" w:hAnsi="DIN Pro Light" w:cs="DIN Pro Light"/>
          <w:sz w:val="22"/>
          <w:szCs w:val="22"/>
        </w:rPr>
        <w:t>___</w:t>
      </w:r>
      <w:r w:rsidR="000557DA" w:rsidRPr="00B96C57">
        <w:rPr>
          <w:rFonts w:ascii="DIN Pro Light" w:hAnsi="DIN Pro Light" w:cs="DIN Pro Light"/>
          <w:sz w:val="22"/>
          <w:szCs w:val="22"/>
        </w:rPr>
        <w:t xml:space="preserve">» </w:t>
      </w:r>
      <w:r w:rsidR="00B7739B" w:rsidRPr="00B96C57">
        <w:rPr>
          <w:rFonts w:ascii="DIN Pro Light" w:hAnsi="DIN Pro Light" w:cs="DIN Pro Light"/>
          <w:sz w:val="22"/>
          <w:szCs w:val="22"/>
        </w:rPr>
        <w:t xml:space="preserve">_________ </w:t>
      </w:r>
      <w:r w:rsidR="000557DA" w:rsidRPr="00B96C57">
        <w:rPr>
          <w:rFonts w:ascii="DIN Pro Light" w:hAnsi="DIN Pro Light" w:cs="DIN Pro Light"/>
          <w:sz w:val="22"/>
          <w:szCs w:val="22"/>
        </w:rPr>
        <w:t>20</w:t>
      </w:r>
      <w:r w:rsidR="00D37C3C" w:rsidRPr="00B96C57">
        <w:rPr>
          <w:rFonts w:ascii="DIN Pro Light" w:hAnsi="DIN Pro Light" w:cs="DIN Pro Light"/>
          <w:sz w:val="22"/>
          <w:szCs w:val="22"/>
        </w:rPr>
        <w:t>__</w:t>
      </w:r>
      <w:r w:rsidRPr="00B96C57">
        <w:rPr>
          <w:rFonts w:ascii="DIN Pro Light" w:hAnsi="DIN Pro Light" w:cs="DIN Pro Light"/>
          <w:sz w:val="22"/>
          <w:szCs w:val="22"/>
        </w:rPr>
        <w:t xml:space="preserve"> г.</w:t>
      </w:r>
    </w:p>
    <w:p w14:paraId="31D73641" w14:textId="77777777" w:rsidR="00672C45" w:rsidRPr="00B96C57" w:rsidRDefault="00672C45" w:rsidP="002F0B81">
      <w:pPr>
        <w:jc w:val="both"/>
        <w:rPr>
          <w:rFonts w:ascii="DIN Pro Light" w:hAnsi="DIN Pro Light" w:cs="DIN Pro Light"/>
          <w:sz w:val="22"/>
          <w:szCs w:val="22"/>
        </w:rPr>
      </w:pPr>
    </w:p>
    <w:p w14:paraId="284927F8" w14:textId="77777777" w:rsidR="00672C45" w:rsidRPr="00B96C57" w:rsidRDefault="00672C45" w:rsidP="002F0B81">
      <w:pPr>
        <w:jc w:val="both"/>
        <w:rPr>
          <w:rFonts w:ascii="DIN Pro Light" w:hAnsi="DIN Pro Light" w:cs="DIN Pro Light"/>
          <w:sz w:val="22"/>
          <w:szCs w:val="22"/>
        </w:rPr>
      </w:pPr>
    </w:p>
    <w:p w14:paraId="198F0C18" w14:textId="77777777" w:rsidR="000557DA" w:rsidRPr="00B96C57" w:rsidRDefault="000557DA" w:rsidP="002F0B81">
      <w:pPr>
        <w:jc w:val="both"/>
        <w:rPr>
          <w:rFonts w:ascii="DIN Pro Light" w:hAnsi="DIN Pro Light" w:cs="DIN Pro Light"/>
          <w:b/>
          <w:sz w:val="22"/>
          <w:szCs w:val="22"/>
        </w:rPr>
      </w:pPr>
    </w:p>
    <w:p w14:paraId="1FCFB4A3" w14:textId="058CFFD0" w:rsidR="000557DA" w:rsidRPr="00B96C57" w:rsidRDefault="00A028F9" w:rsidP="00C7278F">
      <w:pPr>
        <w:jc w:val="both"/>
        <w:rPr>
          <w:rFonts w:ascii="DIN Pro Light" w:hAnsi="DIN Pro Light" w:cs="DIN Pro Light"/>
          <w:sz w:val="22"/>
          <w:szCs w:val="22"/>
        </w:rPr>
      </w:pPr>
      <w:r>
        <w:rPr>
          <w:rFonts w:ascii="DIN Pro Light" w:hAnsi="DIN Pro Light" w:cs="DIN Pro Light"/>
          <w:sz w:val="22"/>
          <w:szCs w:val="22"/>
        </w:rPr>
        <w:t>Индивидуальный предприниматель Рытов Александр Михайлович</w:t>
      </w:r>
      <w:r w:rsidR="00C7278F" w:rsidRPr="00B96C57">
        <w:rPr>
          <w:rFonts w:ascii="DIN Pro Light" w:hAnsi="DIN Pro Light" w:cs="DIN Pro Light"/>
          <w:sz w:val="22"/>
          <w:szCs w:val="22"/>
        </w:rPr>
        <w:t xml:space="preserve">, далее </w:t>
      </w:r>
      <w:r w:rsidR="000C3736" w:rsidRPr="00B96C57">
        <w:rPr>
          <w:rFonts w:ascii="DIN Pro Light" w:hAnsi="DIN Pro Light" w:cs="DIN Pro Light"/>
          <w:sz w:val="22"/>
          <w:szCs w:val="22"/>
        </w:rPr>
        <w:t xml:space="preserve">именуемый </w:t>
      </w:r>
      <w:r w:rsidR="000C3736" w:rsidRPr="00B96C57">
        <w:rPr>
          <w:rFonts w:ascii="DIN Pro Light" w:hAnsi="DIN Pro Light" w:cs="DIN Pro Light"/>
          <w:b/>
          <w:sz w:val="22"/>
          <w:szCs w:val="22"/>
        </w:rPr>
        <w:t>«Исполнитель»</w:t>
      </w:r>
      <w:r w:rsidR="00C7278F"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="000557DA" w:rsidRPr="00B96C57">
        <w:rPr>
          <w:rFonts w:ascii="DIN Pro Light" w:hAnsi="DIN Pro Light" w:cs="DIN Pro Light"/>
          <w:sz w:val="22"/>
          <w:szCs w:val="22"/>
        </w:rPr>
        <w:t xml:space="preserve">с одной стороны, и </w:t>
      </w:r>
      <w:r w:rsidR="00B7739B" w:rsidRPr="00B96C57">
        <w:rPr>
          <w:rFonts w:ascii="DIN Pro Light" w:hAnsi="DIN Pro Light" w:cs="DIN Pro Light"/>
          <w:b/>
          <w:sz w:val="22"/>
          <w:szCs w:val="22"/>
          <w:highlight w:val="green"/>
        </w:rPr>
        <w:t>________________________________</w:t>
      </w:r>
      <w:r w:rsidR="00CE587B" w:rsidRPr="00B96C57">
        <w:rPr>
          <w:rFonts w:ascii="DIN Pro Light" w:hAnsi="DIN Pro Light" w:cs="DIN Pro Light"/>
          <w:sz w:val="22"/>
          <w:szCs w:val="22"/>
        </w:rPr>
        <w:t>,</w:t>
      </w:r>
      <w:r w:rsidR="000557DA" w:rsidRPr="00B96C57">
        <w:rPr>
          <w:rFonts w:ascii="DIN Pro Light" w:hAnsi="DIN Pro Light" w:cs="DIN Pro Light"/>
          <w:sz w:val="22"/>
          <w:szCs w:val="22"/>
        </w:rPr>
        <w:t xml:space="preserve"> именуем</w:t>
      </w:r>
      <w:r w:rsidR="00672C45" w:rsidRPr="00B96C57">
        <w:rPr>
          <w:rFonts w:ascii="DIN Pro Light" w:hAnsi="DIN Pro Light" w:cs="DIN Pro Light"/>
          <w:sz w:val="22"/>
          <w:szCs w:val="22"/>
        </w:rPr>
        <w:t>ый</w:t>
      </w:r>
      <w:r w:rsidR="000557DA" w:rsidRPr="00B96C57">
        <w:rPr>
          <w:rFonts w:ascii="DIN Pro Light" w:hAnsi="DIN Pro Light" w:cs="DIN Pro Light"/>
          <w:sz w:val="22"/>
          <w:szCs w:val="22"/>
        </w:rPr>
        <w:t xml:space="preserve"> в дальнейшем </w:t>
      </w:r>
      <w:r w:rsidR="000557DA" w:rsidRPr="00B96C57">
        <w:rPr>
          <w:rFonts w:ascii="DIN Pro Light" w:hAnsi="DIN Pro Light" w:cs="DIN Pro Light"/>
          <w:b/>
          <w:sz w:val="22"/>
          <w:szCs w:val="22"/>
        </w:rPr>
        <w:t>«Заказчик»</w:t>
      </w:r>
      <w:r w:rsidR="000557DA" w:rsidRPr="00B96C57">
        <w:rPr>
          <w:rFonts w:ascii="DIN Pro Light" w:hAnsi="DIN Pro Light" w:cs="DIN Pro Light"/>
          <w:sz w:val="22"/>
          <w:szCs w:val="22"/>
        </w:rPr>
        <w:t>, с друго</w:t>
      </w:r>
      <w:r w:rsidR="000C3736" w:rsidRPr="00B96C57">
        <w:rPr>
          <w:rFonts w:ascii="DIN Pro Light" w:hAnsi="DIN Pro Light" w:cs="DIN Pro Light"/>
          <w:sz w:val="22"/>
          <w:szCs w:val="22"/>
        </w:rPr>
        <w:t>й стороны,</w:t>
      </w:r>
      <w:r w:rsidR="00E32575"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="006A64CE" w:rsidRPr="00B96C57">
        <w:rPr>
          <w:rFonts w:ascii="DIN Pro Light" w:hAnsi="DIN Pro Light" w:cs="DIN Pro Light"/>
          <w:sz w:val="22"/>
          <w:szCs w:val="22"/>
        </w:rPr>
        <w:t xml:space="preserve">заключили настоящий </w:t>
      </w:r>
      <w:r w:rsidR="00B56C71" w:rsidRPr="00B96C57">
        <w:rPr>
          <w:rFonts w:ascii="DIN Pro Light" w:hAnsi="DIN Pro Light" w:cs="DIN Pro Light"/>
          <w:sz w:val="22"/>
          <w:szCs w:val="22"/>
        </w:rPr>
        <w:t>Догово</w:t>
      </w:r>
      <w:r w:rsidR="000557DA" w:rsidRPr="00B96C57">
        <w:rPr>
          <w:rFonts w:ascii="DIN Pro Light" w:hAnsi="DIN Pro Light" w:cs="DIN Pro Light"/>
          <w:sz w:val="22"/>
          <w:szCs w:val="22"/>
        </w:rPr>
        <w:t>р о нижеследующем:</w:t>
      </w:r>
    </w:p>
    <w:p w14:paraId="7E51825D" w14:textId="77777777" w:rsidR="00672C45" w:rsidRPr="00B96C57" w:rsidRDefault="00672C45" w:rsidP="00D17FC2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</w:p>
    <w:p w14:paraId="18032FFC" w14:textId="77777777" w:rsidR="00672C45" w:rsidRPr="00B96C57" w:rsidRDefault="00672C45" w:rsidP="00D17FC2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</w:p>
    <w:p w14:paraId="4D54964F" w14:textId="77777777" w:rsidR="00672C45" w:rsidRPr="00B96C57" w:rsidRDefault="00672C45" w:rsidP="00D17FC2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</w:p>
    <w:p w14:paraId="411744A4" w14:textId="77777777" w:rsidR="00672C45" w:rsidRPr="00B96C57" w:rsidRDefault="00672C45" w:rsidP="00672C45">
      <w:pPr>
        <w:ind w:firstLine="720"/>
        <w:jc w:val="center"/>
        <w:rPr>
          <w:rFonts w:ascii="DIN Pro Light" w:hAnsi="DIN Pro Light" w:cs="DIN Pro Light"/>
          <w:b/>
          <w:sz w:val="22"/>
          <w:szCs w:val="22"/>
        </w:rPr>
      </w:pPr>
      <w:r w:rsidRPr="00B96C57">
        <w:rPr>
          <w:rFonts w:ascii="DIN Pro Light" w:hAnsi="DIN Pro Light" w:cs="DIN Pro Light"/>
          <w:b/>
          <w:sz w:val="22"/>
          <w:szCs w:val="22"/>
        </w:rPr>
        <w:t>1. Термины и определения.</w:t>
      </w:r>
    </w:p>
    <w:p w14:paraId="34B12FA8" w14:textId="77777777" w:rsidR="00672C45" w:rsidRPr="00B96C57" w:rsidRDefault="00672C45" w:rsidP="00672C45">
      <w:pPr>
        <w:ind w:firstLine="720"/>
        <w:jc w:val="center"/>
        <w:rPr>
          <w:rFonts w:ascii="DIN Pro Light" w:hAnsi="DIN Pro Light" w:cs="DIN Pro Light"/>
          <w:b/>
          <w:sz w:val="22"/>
          <w:szCs w:val="22"/>
        </w:rPr>
      </w:pPr>
    </w:p>
    <w:p w14:paraId="0C7DFEF9" w14:textId="77777777" w:rsidR="00672C45" w:rsidRPr="00B96C57" w:rsidRDefault="00672C45" w:rsidP="00672C45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Для целей настоящего договора нижеприведенные термины и определения толкуются следующим образом:</w:t>
      </w:r>
    </w:p>
    <w:p w14:paraId="58AB601C" w14:textId="77777777" w:rsidR="00672C45" w:rsidRPr="00B96C57" w:rsidRDefault="00672C45" w:rsidP="00672C45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1. Сеть Интернет – совокупность взаимосвязанных международных сетей передачи данных, основанных на использовании набора протоколов TCP/IP и использующих единое адресное пространство.</w:t>
      </w:r>
    </w:p>
    <w:p w14:paraId="41930137" w14:textId="77777777" w:rsidR="00672C45" w:rsidRPr="00B96C57" w:rsidRDefault="00672C45" w:rsidP="00672C45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2. Сайт – информация (система веб-страниц), размещенная в информационно-телекоммуникационной сети по определенным сетевым адресам (</w:t>
      </w:r>
      <w:proofErr w:type="spellStart"/>
      <w:r w:rsidRPr="00B96C57">
        <w:rPr>
          <w:rFonts w:ascii="DIN Pro Light" w:hAnsi="DIN Pro Light" w:cs="DIN Pro Light"/>
          <w:sz w:val="22"/>
          <w:szCs w:val="22"/>
        </w:rPr>
        <w:t>Uniform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 xml:space="preserve"> </w:t>
      </w:r>
      <w:proofErr w:type="spellStart"/>
      <w:r w:rsidRPr="00B96C57">
        <w:rPr>
          <w:rFonts w:ascii="DIN Pro Light" w:hAnsi="DIN Pro Light" w:cs="DIN Pro Light"/>
          <w:sz w:val="22"/>
          <w:szCs w:val="22"/>
        </w:rPr>
        <w:t>Resource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 xml:space="preserve"> </w:t>
      </w:r>
      <w:proofErr w:type="spellStart"/>
      <w:r w:rsidRPr="00B96C57">
        <w:rPr>
          <w:rFonts w:ascii="DIN Pro Light" w:hAnsi="DIN Pro Light" w:cs="DIN Pro Light"/>
          <w:sz w:val="22"/>
          <w:szCs w:val="22"/>
        </w:rPr>
        <w:t>Locator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 xml:space="preserve"> - URL), в совокупности с комплексом исключительных прав (на доменные имена, базы данных и программы для электронных вычислительных машин), осуществление которых обеспечивает доступ к такой информации.</w:t>
      </w:r>
    </w:p>
    <w:p w14:paraId="3FA27C2A" w14:textId="77777777" w:rsidR="00672C45" w:rsidRPr="00B96C57" w:rsidRDefault="00672C45" w:rsidP="00672C45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 xml:space="preserve">3. Яндекс Директ — рекламная система, с помощью которой возможно размещать контекстные объявления на страницах </w:t>
      </w:r>
      <w:proofErr w:type="spellStart"/>
      <w:r w:rsidRPr="00B96C57">
        <w:rPr>
          <w:rFonts w:ascii="DIN Pro Light" w:hAnsi="DIN Pro Light" w:cs="DIN Pro Light"/>
          <w:sz w:val="22"/>
          <w:szCs w:val="22"/>
        </w:rPr>
        <w:t>Яндекс.Поиска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 xml:space="preserve"> и на партнёрских сайтах Рекламной сети Яндекс.</w:t>
      </w:r>
    </w:p>
    <w:p w14:paraId="57822149" w14:textId="77777777" w:rsidR="00573A73" w:rsidRPr="00B96C57" w:rsidRDefault="00573A73" w:rsidP="00672C45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4.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lang w:val="en-US"/>
        </w:rPr>
        <w:t>A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dwords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-</w:t>
      </w:r>
      <w:r w:rsidRPr="00B96C57">
        <w:rPr>
          <w:rFonts w:ascii="DIN Pro Light" w:hAnsi="DIN Pro Light" w:cs="DIN Pro Light"/>
          <w:sz w:val="22"/>
          <w:szCs w:val="22"/>
        </w:rPr>
        <w:t xml:space="preserve"> сервис контекстной, в основном, поисковой рекламы от компании </w:t>
      </w:r>
      <w:proofErr w:type="spellStart"/>
      <w:r w:rsidRPr="00B96C57">
        <w:rPr>
          <w:rFonts w:ascii="DIN Pro Light" w:hAnsi="DIN Pro Light" w:cs="DIN Pro Light"/>
          <w:sz w:val="22"/>
          <w:szCs w:val="22"/>
        </w:rPr>
        <w:t>Google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>, предоставляющий удобный интерфейс и множество инструментов для создания эффективных рекламных сообщений.</w:t>
      </w:r>
    </w:p>
    <w:p w14:paraId="3643D90B" w14:textId="77777777" w:rsidR="005D4AE6" w:rsidRPr="00B96C57" w:rsidRDefault="005D4AE6" w:rsidP="00672C45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</w:p>
    <w:p w14:paraId="63EA4792" w14:textId="77777777" w:rsidR="00D37C3C" w:rsidRPr="00B96C57" w:rsidRDefault="00D37C3C" w:rsidP="00D17FC2">
      <w:pPr>
        <w:ind w:firstLine="720"/>
        <w:jc w:val="both"/>
        <w:rPr>
          <w:rFonts w:ascii="DIN Pro Light" w:hAnsi="DIN Pro Light" w:cs="DIN Pro Light"/>
          <w:sz w:val="22"/>
          <w:szCs w:val="22"/>
        </w:rPr>
      </w:pPr>
    </w:p>
    <w:p w14:paraId="2DC89E4E" w14:textId="77777777" w:rsidR="000557DA" w:rsidRPr="00B96C57" w:rsidRDefault="00672C45" w:rsidP="00821E0D">
      <w:pPr>
        <w:tabs>
          <w:tab w:val="num" w:pos="360"/>
        </w:tabs>
        <w:ind w:left="360" w:hanging="360"/>
        <w:jc w:val="center"/>
        <w:rPr>
          <w:rFonts w:ascii="DIN Pro Light" w:hAnsi="DIN Pro Light" w:cs="DIN Pro Light"/>
          <w:b/>
          <w:sz w:val="22"/>
          <w:szCs w:val="22"/>
        </w:rPr>
      </w:pPr>
      <w:r w:rsidRPr="00B96C57">
        <w:rPr>
          <w:rFonts w:ascii="DIN Pro Light" w:hAnsi="DIN Pro Light" w:cs="DIN Pro Light"/>
          <w:b/>
          <w:sz w:val="22"/>
          <w:szCs w:val="22"/>
        </w:rPr>
        <w:t>2</w:t>
      </w:r>
      <w:r w:rsidR="005C61FD" w:rsidRPr="00B96C57">
        <w:rPr>
          <w:rFonts w:ascii="DIN Pro Light" w:hAnsi="DIN Pro Light" w:cs="DIN Pro Light"/>
          <w:b/>
          <w:sz w:val="22"/>
          <w:szCs w:val="22"/>
        </w:rPr>
        <w:t xml:space="preserve">. </w:t>
      </w:r>
      <w:r w:rsidR="000557DA" w:rsidRPr="00B96C57">
        <w:rPr>
          <w:rFonts w:ascii="DIN Pro Light" w:hAnsi="DIN Pro Light" w:cs="DIN Pro Light"/>
          <w:b/>
          <w:sz w:val="22"/>
          <w:szCs w:val="22"/>
        </w:rPr>
        <w:t xml:space="preserve">Предмет </w:t>
      </w:r>
      <w:r w:rsidR="00B56C71" w:rsidRPr="00B96C57">
        <w:rPr>
          <w:rFonts w:ascii="DIN Pro Light" w:hAnsi="DIN Pro Light" w:cs="DIN Pro Light"/>
          <w:b/>
          <w:sz w:val="22"/>
          <w:szCs w:val="22"/>
        </w:rPr>
        <w:t>Догово</w:t>
      </w:r>
      <w:r w:rsidR="000557DA" w:rsidRPr="00B96C57">
        <w:rPr>
          <w:rFonts w:ascii="DIN Pro Light" w:hAnsi="DIN Pro Light" w:cs="DIN Pro Light"/>
          <w:b/>
          <w:sz w:val="22"/>
          <w:szCs w:val="22"/>
        </w:rPr>
        <w:t>ра</w:t>
      </w:r>
    </w:p>
    <w:p w14:paraId="046DF041" w14:textId="77777777" w:rsidR="00E23777" w:rsidRPr="00B96C57" w:rsidRDefault="00E23777" w:rsidP="002F0B81">
      <w:pPr>
        <w:tabs>
          <w:tab w:val="num" w:pos="360"/>
        </w:tabs>
        <w:ind w:left="360" w:hanging="360"/>
        <w:jc w:val="both"/>
        <w:rPr>
          <w:rFonts w:ascii="DIN Pro Light" w:hAnsi="DIN Pro Light" w:cs="DIN Pro Light"/>
          <w:b/>
          <w:sz w:val="22"/>
          <w:szCs w:val="22"/>
        </w:rPr>
      </w:pPr>
    </w:p>
    <w:p w14:paraId="08A69FE5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1. C целью рекламы услуг Заказчика, Исполнитель обязуется настроить контекстную рекламу «Яндекс Директ»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  <w:r w:rsidR="008A4E59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и (</w:t>
      </w:r>
      <w:r w:rsidR="00573A73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или</w:t>
      </w:r>
      <w:r w:rsidR="008A4E59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)</w:t>
      </w:r>
      <w:r w:rsidR="00573A73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«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="00573A73"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lang w:val="en-US"/>
        </w:rPr>
        <w:t>A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dwords</w:t>
      </w:r>
      <w:proofErr w:type="spellEnd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»</w:t>
      </w:r>
      <w:r w:rsidR="00573A73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7B50C318" w14:textId="77777777" w:rsidR="00672C45" w:rsidRPr="00B96C57" w:rsidRDefault="006B57A7" w:rsidP="006B57A7">
      <w:p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2. Заказчик оплачивает услуги Исполнителя в размере </w:t>
      </w:r>
      <w:r w:rsidR="00BC21E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highlight w:val="green"/>
        </w:rPr>
        <w:t>__________________________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рублей на расчетный счет Исполнителя.</w:t>
      </w:r>
    </w:p>
    <w:p w14:paraId="645964AE" w14:textId="5657436A" w:rsidR="005D4AE6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3.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Объем услуг</w:t>
      </w:r>
      <w:r w:rsidR="00A11D16">
        <w:rPr>
          <w:rStyle w:val="apple-style-span"/>
          <w:rFonts w:ascii="DIN Pro Light" w:hAnsi="DIN Pro Light" w:cs="DIN Pro Light"/>
          <w:b/>
          <w:color w:val="242424"/>
          <w:sz w:val="22"/>
          <w:szCs w:val="22"/>
          <w:lang w:val="en-US"/>
        </w:rPr>
        <w:t xml:space="preserve"> </w:t>
      </w:r>
      <w:r w:rsidR="00A11D16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(приложение №1)</w:t>
      </w:r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: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547855E1" w14:textId="77777777" w:rsidR="005D4AE6" w:rsidRPr="00B96C57" w:rsidRDefault="005D4AE6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</w:p>
    <w:p w14:paraId="27837D72" w14:textId="77777777" w:rsidR="000C5EDF" w:rsidRPr="00B96C57" w:rsidRDefault="000C5EDF" w:rsidP="000C5EDF">
      <w:pPr>
        <w:numPr>
          <w:ilvl w:val="0"/>
          <w:numId w:val="34"/>
        </w:num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Анализ ниши</w:t>
      </w:r>
    </w:p>
    <w:p w14:paraId="7A7036AF" w14:textId="77777777" w:rsidR="008A4E59" w:rsidRPr="00B96C57" w:rsidRDefault="008A4E59" w:rsidP="000C5EDF">
      <w:pPr>
        <w:numPr>
          <w:ilvl w:val="0"/>
          <w:numId w:val="34"/>
        </w:num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Анализ прямых конкурентов</w:t>
      </w:r>
    </w:p>
    <w:p w14:paraId="3DEEC139" w14:textId="77777777" w:rsidR="008A4E59" w:rsidRPr="00B96C57" w:rsidRDefault="008A4E59" w:rsidP="000C5EDF">
      <w:pPr>
        <w:numPr>
          <w:ilvl w:val="0"/>
          <w:numId w:val="34"/>
        </w:num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Разработка маркетингового плана</w:t>
      </w:r>
    </w:p>
    <w:p w14:paraId="0B77860C" w14:textId="77777777" w:rsidR="000C5EDF" w:rsidRPr="00B96C57" w:rsidRDefault="008A4E59" w:rsidP="000C5EDF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Создание</w:t>
      </w:r>
      <w:r w:rsidR="000C5EDF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 xml:space="preserve"> семантического ядра рекламируемого направления</w:t>
      </w:r>
    </w:p>
    <w:p w14:paraId="035E21C7" w14:textId="77777777" w:rsidR="000C5EDF" w:rsidRPr="00B96C57" w:rsidRDefault="000C5EDF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Сбор ключевых фраз из поисковых систем Яндекс 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Директ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 (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или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)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lang w:val="en-US"/>
        </w:rPr>
        <w:t>A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dwords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по собранному семантическому ядру</w:t>
      </w:r>
    </w:p>
    <w:p w14:paraId="4D42713C" w14:textId="77777777" w:rsidR="000C5EDF" w:rsidRPr="00B96C57" w:rsidRDefault="000C5EDF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Ручной анализ и группировка полученных запросов</w:t>
      </w:r>
    </w:p>
    <w:p w14:paraId="08FEEF81" w14:textId="77777777" w:rsidR="000C5EDF" w:rsidRPr="00B96C57" w:rsidRDefault="000C5EDF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Сбор минус слов и фраз</w:t>
      </w:r>
    </w:p>
    <w:p w14:paraId="3736E023" w14:textId="77777777" w:rsidR="000C5EDF" w:rsidRPr="00B96C57" w:rsidRDefault="000C5EDF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Составление текстов объявлений </w:t>
      </w:r>
    </w:p>
    <w:p w14:paraId="4F416200" w14:textId="77777777" w:rsidR="000C5EDF" w:rsidRPr="00B96C57" w:rsidRDefault="00573A73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Настройка РСЯ и баннерной</w:t>
      </w:r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рекламы на поиске</w:t>
      </w:r>
    </w:p>
    <w:p w14:paraId="1A597830" w14:textId="77777777" w:rsidR="005D4AE6" w:rsidRPr="00B96C57" w:rsidRDefault="006B57A7" w:rsidP="005D4AE6">
      <w:pPr>
        <w:numPr>
          <w:ilvl w:val="0"/>
          <w:numId w:val="34"/>
        </w:num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Регистрация нового аккаунта в системе «Яндекс»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  <w:r w:rsidR="008A4E59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и (</w:t>
      </w:r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или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)</w:t>
      </w:r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«</w:t>
      </w:r>
      <w:proofErr w:type="spellStart"/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»</w:t>
      </w:r>
    </w:p>
    <w:p w14:paraId="75648946" w14:textId="77777777" w:rsidR="000C5EDF" w:rsidRPr="00B96C57" w:rsidRDefault="000C5EDF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Размещение в системе </w:t>
      </w:r>
      <w:r w:rsidR="006B57A7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Яндекс </w:t>
      </w:r>
      <w:proofErr w:type="spellStart"/>
      <w:r w:rsidR="006B57A7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Директ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 (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или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)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lang w:val="en-US"/>
        </w:rPr>
        <w:t>A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dwords</w:t>
      </w:r>
      <w:proofErr w:type="spellEnd"/>
      <w:r w:rsidR="006B57A7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настроенных </w:t>
      </w:r>
      <w:r w:rsidR="000C373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объявлений</w:t>
      </w:r>
      <w:r w:rsidR="006B57A7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. </w:t>
      </w:r>
    </w:p>
    <w:p w14:paraId="2CF33958" w14:textId="77777777" w:rsidR="005D4AE6" w:rsidRPr="00B96C57" w:rsidRDefault="000C5EDF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Настройка переходов </w:t>
      </w:r>
      <w:r w:rsidR="006B57A7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выполняется на внутренние страницы сайта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, группу в социальной сети</w:t>
      </w:r>
      <w:r w:rsidR="006B57A7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или страницу с адресом и телефоном, соответствующи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х</w:t>
      </w:r>
      <w:r w:rsidR="006B57A7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тематике поисковых запросов.</w:t>
      </w:r>
      <w:r w:rsidR="006B57A7"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09EBA2A3" w14:textId="77777777" w:rsidR="005D4AE6" w:rsidRPr="00B96C57" w:rsidRDefault="006B57A7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Установка стоимости переходов выполняется разово, при настройке рекламной кампании, для показа на первой странице Яндекса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 (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или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)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по соответствующим запросам</w:t>
      </w:r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или входа в </w:t>
      </w:r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lastRenderedPageBreak/>
        <w:t>гарантию в зависимости от согласованного рекламного бюджета и необходимого количества трафика</w:t>
      </w:r>
      <w:r w:rsidR="000C373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. В дальнейшем корректируется исходя из сроков бесплатного ведения рекламной компании, согласно выбранного тарифа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2FCB0D80" w14:textId="77777777" w:rsidR="00672C45" w:rsidRPr="00B96C57" w:rsidRDefault="006B57A7" w:rsidP="005D4AE6">
      <w:pPr>
        <w:numPr>
          <w:ilvl w:val="0"/>
          <w:numId w:val="34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Передача паролей</w:t>
      </w:r>
      <w:r w:rsidR="000C5EDF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доступа к настроенной рекламе Яндекс Директ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«Заказчику»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.</w:t>
      </w:r>
    </w:p>
    <w:p w14:paraId="1BD1A984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4. Заказчик самостоятельно пополняет счет в системе «Яндекс Директ»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и 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(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или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)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«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lang w:val="en-US"/>
        </w:rPr>
        <w:t>A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dwords</w:t>
      </w:r>
      <w:proofErr w:type="spellEnd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»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по мере расходования средств.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5560E167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5. Момент передачи паролей Заказчику считается приемкой выполненных услуг по настройке контекстной рекламы «Яндекс 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Директ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»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или «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lang w:val="en-US"/>
        </w:rPr>
        <w:t>A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dwords</w:t>
      </w:r>
      <w:proofErr w:type="spellEnd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»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00B40BF5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6. В случае, если Исполнитель не в состоянии выполнить услугу по настройке контекстной рекламы «Яндекс 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Директ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»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или «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Google</w:t>
      </w:r>
      <w:proofErr w:type="spellEnd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  <w:lang w:val="en-US"/>
        </w:rPr>
        <w:t>A</w:t>
      </w:r>
      <w:proofErr w:type="spellStart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dwords</w:t>
      </w:r>
      <w:proofErr w:type="spellEnd"/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»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, то до начала оказания услуг Исполнитель возвращает средства Заказчику на счет, с которого средства получены, за вычетом 1% (один процент) - банковских сборы и иные расходы.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163B59D3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7. Любые данные, не предоставленные Заказчиком Исполнителю, выбираются по усмотрению Исполнителя, из имеющейся информации, на основании которой Исполнитель стремится выполнить услугу максимально соответствующей потребностям Заказчика.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7DF1A062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b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 xml:space="preserve">8. Для настройки контекстной рекламы «Яндекс </w:t>
      </w:r>
      <w:proofErr w:type="spellStart"/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Директ</w:t>
      </w:r>
      <w:proofErr w:type="spellEnd"/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»</w:t>
      </w:r>
      <w:r w:rsidR="00573A73"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 xml:space="preserve"> или «</w:t>
      </w:r>
      <w:proofErr w:type="spellStart"/>
      <w:r w:rsidR="00573A73"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Google</w:t>
      </w:r>
      <w:proofErr w:type="spellEnd"/>
      <w:r w:rsidR="00573A73" w:rsidRPr="00B96C57">
        <w:rPr>
          <w:rFonts w:ascii="DIN Pro Light" w:hAnsi="DIN Pro Light" w:cs="DIN Pro Light"/>
          <w:b/>
          <w:sz w:val="22"/>
          <w:szCs w:val="22"/>
        </w:rPr>
        <w:t xml:space="preserve"> </w:t>
      </w:r>
      <w:r w:rsidR="00573A73"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  <w:lang w:val="en-US"/>
        </w:rPr>
        <w:t>A</w:t>
      </w:r>
      <w:proofErr w:type="spellStart"/>
      <w:r w:rsidR="00573A73"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dwords</w:t>
      </w:r>
      <w:proofErr w:type="spellEnd"/>
      <w:r w:rsidR="00573A73"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»</w:t>
      </w:r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 xml:space="preserve"> Заказчи</w:t>
      </w:r>
      <w:r w:rsidR="00573A73"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к предоставляет Исполнителю след</w:t>
      </w:r>
      <w:r w:rsidRPr="00B96C57">
        <w:rPr>
          <w:rStyle w:val="apple-style-span"/>
          <w:rFonts w:ascii="DIN Pro Light" w:hAnsi="DIN Pro Light" w:cs="DIN Pro Light"/>
          <w:b/>
          <w:color w:val="242424"/>
          <w:sz w:val="22"/>
          <w:szCs w:val="22"/>
        </w:rPr>
        <w:t>ующую информацию:</w:t>
      </w:r>
      <w:r w:rsidRPr="00B96C57">
        <w:rPr>
          <w:rStyle w:val="apple-converted-space"/>
          <w:rFonts w:ascii="DIN Pro Light" w:hAnsi="DIN Pro Light" w:cs="DIN Pro Light"/>
          <w:b/>
          <w:color w:val="242424"/>
          <w:sz w:val="22"/>
          <w:szCs w:val="22"/>
        </w:rPr>
        <w:t> </w:t>
      </w:r>
    </w:p>
    <w:p w14:paraId="39A2C5CD" w14:textId="77777777" w:rsidR="00672C45" w:rsidRPr="00B96C57" w:rsidRDefault="006B57A7" w:rsidP="006B57A7">
      <w:pPr>
        <w:numPr>
          <w:ilvl w:val="0"/>
          <w:numId w:val="32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регион показа контекстной рекламы </w:t>
      </w:r>
    </w:p>
    <w:p w14:paraId="348B24D0" w14:textId="77777777" w:rsidR="00672C45" w:rsidRPr="00B96C57" w:rsidRDefault="006B57A7" w:rsidP="00672C45">
      <w:pPr>
        <w:numPr>
          <w:ilvl w:val="0"/>
          <w:numId w:val="32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адрес сайта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(страница) или ссылка на группу социальной сети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, на которы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е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</w:t>
      </w:r>
      <w:r w:rsidR="00672C45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необходимо 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настроить переходы с 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рекламы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59100326" w14:textId="77777777" w:rsidR="00672C45" w:rsidRPr="00B96C57" w:rsidRDefault="006B57A7" w:rsidP="00672C45">
      <w:pPr>
        <w:numPr>
          <w:ilvl w:val="0"/>
          <w:numId w:val="32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время показа объявлений </w:t>
      </w:r>
    </w:p>
    <w:p w14:paraId="56559C80" w14:textId="77777777" w:rsidR="00672C45" w:rsidRPr="00B96C57" w:rsidRDefault="006B57A7" w:rsidP="00672C45">
      <w:pPr>
        <w:numPr>
          <w:ilvl w:val="0"/>
          <w:numId w:val="32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пожелания по начальной</w:t>
      </w:r>
      <w:r w:rsidR="000C373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настройке стоимости переходов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. Варианты: по умолчанию, </w:t>
      </w:r>
      <w:proofErr w:type="spellStart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спецразмещение</w:t>
      </w:r>
      <w:proofErr w:type="spellEnd"/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(вверху страницы - для увеличения отдачи от рекламы при увеличенном бюджете) или размещения на второй странице (экономия бюджета и уменьшение отдачи от рекламы)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2D61B038" w14:textId="77777777" w:rsidR="00672C45" w:rsidRPr="00B96C57" w:rsidRDefault="006B57A7" w:rsidP="00672C45">
      <w:pPr>
        <w:numPr>
          <w:ilvl w:val="0"/>
          <w:numId w:val="32"/>
        </w:numPr>
        <w:rPr>
          <w:rStyle w:val="apple-style-span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список запросов для контекстной рекламы</w:t>
      </w:r>
      <w:r w:rsidR="000C373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, если имеется семантическое ядро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(этот список будет увеличен запросами, смежными по тематике)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17B22665" w14:textId="77777777" w:rsidR="000C3736" w:rsidRPr="00B96C57" w:rsidRDefault="006B57A7" w:rsidP="00672C45">
      <w:pPr>
        <w:numPr>
          <w:ilvl w:val="0"/>
          <w:numId w:val="32"/>
        </w:num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пожелания по бюджету (настроить показы по всем возможным запросам или настроить показы по низкочастотным запросам, для экономии бюджета).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2877A033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9. По поручению Заказчика Исполнитель может оказывать дополнительные услуги</w:t>
      </w:r>
      <w:r w:rsidR="008A4E59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, не входящие в стоимость работ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, после получения дополнительной оплаты (в договорном размере), с указанием наименования услуги, за которую произведена оплата.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10497E27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10. Способы и/или методы, которыми Исполнитель выполняет свои обязательства по настоящему договору, являются коммерческой тайной Исполнителя, обсуждению и/или разглашению не подлежат.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6E79456E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="000C373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11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. Все споры и разногласия, которые могут возникнуть из настоящего Договора, решаются</w:t>
      </w:r>
      <w:r w:rsidR="00573A73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устно. В случае невозможности прийти к консенсусу -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в судебных органах по месту регистрации Исполнителя.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3D696DB2" w14:textId="77777777" w:rsidR="00672C45" w:rsidRPr="00B96C57" w:rsidRDefault="006B57A7" w:rsidP="006B57A7">
      <w:pPr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="000C373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12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. За нахождение средств Заказчика на счету Исполнителя, а также в случае просрочки платежей, нарушений сроков выполнения обязательств по настоящему договору любой из сторон, проценты, пени, неустойка не начисляются.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</w:p>
    <w:p w14:paraId="10A20C53" w14:textId="77777777" w:rsidR="005D4AE6" w:rsidRPr="00B96C57" w:rsidRDefault="006B57A7" w:rsidP="006B57A7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color w:val="242424"/>
          <w:sz w:val="22"/>
          <w:szCs w:val="22"/>
        </w:rPr>
        <w:br/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1</w:t>
      </w:r>
      <w:r w:rsidR="000C3736"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>3.</w:t>
      </w:r>
      <w:r w:rsidRPr="00B96C57">
        <w:rPr>
          <w:rStyle w:val="apple-style-span"/>
          <w:rFonts w:ascii="DIN Pro Light" w:hAnsi="DIN Pro Light" w:cs="DIN Pro Light"/>
          <w:color w:val="242424"/>
          <w:sz w:val="22"/>
          <w:szCs w:val="22"/>
        </w:rPr>
        <w:t xml:space="preserve"> Совокупная ответственность Исполнителя по любому иску или претензии, связанными с оказанием услуг по настоящему договору, ограничивается половиной (50%) от суммы по настоящему договору, перечисленных на счет Исполнителя, за исключением оплаты за дополнительные услуги, выполненные по просьбе Заказчика.</w:t>
      </w:r>
      <w:r w:rsidRPr="00B96C57">
        <w:rPr>
          <w:rStyle w:val="apple-converted-space"/>
          <w:rFonts w:ascii="DIN Pro Light" w:hAnsi="DIN Pro Light" w:cs="DIN Pro Light"/>
          <w:color w:val="242424"/>
          <w:sz w:val="22"/>
          <w:szCs w:val="22"/>
        </w:rPr>
        <w:t> </w:t>
      </w:r>
      <w:r w:rsidR="00961208" w:rsidRPr="00B96C57">
        <w:rPr>
          <w:rFonts w:ascii="DIN Pro Light" w:hAnsi="DIN Pro Light" w:cs="DIN Pro Light"/>
          <w:sz w:val="22"/>
          <w:szCs w:val="22"/>
        </w:rPr>
        <w:t xml:space="preserve"> </w:t>
      </w:r>
    </w:p>
    <w:p w14:paraId="33BF8AA5" w14:textId="77777777" w:rsidR="005D4AE6" w:rsidRPr="00B96C57" w:rsidRDefault="005D4AE6" w:rsidP="006B57A7">
      <w:pPr>
        <w:rPr>
          <w:rFonts w:ascii="DIN Pro Light" w:hAnsi="DIN Pro Light" w:cs="DIN Pro Light"/>
          <w:sz w:val="22"/>
          <w:szCs w:val="22"/>
        </w:rPr>
      </w:pPr>
    </w:p>
    <w:p w14:paraId="5636A226" w14:textId="77777777" w:rsidR="00573A73" w:rsidRPr="00B96C57" w:rsidRDefault="00573A73" w:rsidP="006B57A7">
      <w:pPr>
        <w:rPr>
          <w:rFonts w:ascii="DIN Pro Light" w:hAnsi="DIN Pro Light" w:cs="DIN Pro Light"/>
          <w:sz w:val="22"/>
          <w:szCs w:val="22"/>
        </w:rPr>
      </w:pPr>
    </w:p>
    <w:p w14:paraId="08F76D37" w14:textId="77777777" w:rsidR="00573A73" w:rsidRPr="00B96C57" w:rsidRDefault="00573A73" w:rsidP="006B57A7">
      <w:pPr>
        <w:rPr>
          <w:rFonts w:ascii="DIN Pro Light" w:hAnsi="DIN Pro Light" w:cs="DIN Pro Light"/>
          <w:sz w:val="22"/>
          <w:szCs w:val="22"/>
        </w:rPr>
      </w:pPr>
    </w:p>
    <w:p w14:paraId="17258F8E" w14:textId="77777777" w:rsidR="00573A73" w:rsidRPr="00B96C57" w:rsidRDefault="00573A73" w:rsidP="006B57A7">
      <w:pPr>
        <w:rPr>
          <w:rFonts w:ascii="DIN Pro Light" w:hAnsi="DIN Pro Light" w:cs="DIN Pro Light"/>
          <w:sz w:val="22"/>
          <w:szCs w:val="22"/>
        </w:rPr>
      </w:pPr>
    </w:p>
    <w:p w14:paraId="1700F362" w14:textId="77777777" w:rsidR="00573A73" w:rsidRPr="00B96C57" w:rsidRDefault="00573A73" w:rsidP="006B57A7">
      <w:pPr>
        <w:rPr>
          <w:rFonts w:ascii="DIN Pro Light" w:hAnsi="DIN Pro Light" w:cs="DIN Pro Light"/>
          <w:sz w:val="22"/>
          <w:szCs w:val="22"/>
        </w:rPr>
      </w:pPr>
    </w:p>
    <w:p w14:paraId="1A85C44E" w14:textId="77777777" w:rsidR="005D4AE6" w:rsidRPr="00B96C57" w:rsidRDefault="005D4AE6" w:rsidP="006B57A7">
      <w:pPr>
        <w:rPr>
          <w:rFonts w:ascii="DIN Pro Light" w:hAnsi="DIN Pro Light" w:cs="DIN Pro Light"/>
          <w:sz w:val="22"/>
          <w:szCs w:val="22"/>
        </w:rPr>
      </w:pPr>
    </w:p>
    <w:p w14:paraId="18C8A5AD" w14:textId="77777777" w:rsidR="005D4AE6" w:rsidRPr="00B96C57" w:rsidRDefault="005D4AE6" w:rsidP="006B57A7">
      <w:pPr>
        <w:rPr>
          <w:rFonts w:ascii="DIN Pro Light" w:hAnsi="DIN Pro Light" w:cs="DIN Pro Light"/>
          <w:sz w:val="22"/>
          <w:szCs w:val="22"/>
        </w:rPr>
      </w:pPr>
    </w:p>
    <w:p w14:paraId="4B48A82D" w14:textId="3CDDDE38" w:rsidR="005D4AE6" w:rsidRDefault="005D4AE6" w:rsidP="005D4AE6">
      <w:pPr>
        <w:jc w:val="center"/>
        <w:rPr>
          <w:rFonts w:ascii="DIN Pro Light" w:hAnsi="DIN Pro Light" w:cs="DIN Pro Light"/>
          <w:b/>
          <w:sz w:val="22"/>
          <w:szCs w:val="22"/>
        </w:rPr>
      </w:pPr>
      <w:r w:rsidRPr="00B96C57">
        <w:rPr>
          <w:rFonts w:ascii="DIN Pro Light" w:hAnsi="DIN Pro Light" w:cs="DIN Pro Light"/>
          <w:b/>
          <w:sz w:val="22"/>
          <w:szCs w:val="22"/>
        </w:rPr>
        <w:t>3. Порядок и сроки выполнения работ</w:t>
      </w:r>
    </w:p>
    <w:p w14:paraId="46D03714" w14:textId="77777777" w:rsidR="00A028F9" w:rsidRPr="00B96C57" w:rsidRDefault="00A028F9" w:rsidP="005D4AE6">
      <w:pPr>
        <w:jc w:val="center"/>
        <w:rPr>
          <w:rFonts w:ascii="DIN Pro Light" w:hAnsi="DIN Pro Light" w:cs="DIN Pro Light"/>
          <w:b/>
          <w:sz w:val="22"/>
          <w:szCs w:val="22"/>
        </w:rPr>
      </w:pPr>
    </w:p>
    <w:p w14:paraId="3D6892C6" w14:textId="77777777" w:rsidR="005D4AE6" w:rsidRPr="00B96C57" w:rsidRDefault="005D4AE6" w:rsidP="005D4AE6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1. Общий срок выполнения работ, обусловленных настоящим договором, составляет 10 (десять) календарных дней.</w:t>
      </w:r>
    </w:p>
    <w:p w14:paraId="6FD39A42" w14:textId="77777777" w:rsidR="005D4AE6" w:rsidRPr="00B96C57" w:rsidRDefault="005D4AE6" w:rsidP="005D4AE6">
      <w:pPr>
        <w:rPr>
          <w:rFonts w:ascii="DIN Pro Light" w:hAnsi="DIN Pro Light" w:cs="DIN Pro Light"/>
          <w:sz w:val="22"/>
          <w:szCs w:val="22"/>
        </w:rPr>
      </w:pPr>
    </w:p>
    <w:p w14:paraId="23D1B822" w14:textId="77777777" w:rsidR="005D4AE6" w:rsidRPr="00B96C57" w:rsidRDefault="005D4AE6" w:rsidP="005D4AE6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2. Исполнитель приступает к выполнению работ после поступления предоплаты</w:t>
      </w:r>
      <w:r w:rsidR="00573A73" w:rsidRPr="00B96C57">
        <w:rPr>
          <w:rFonts w:ascii="DIN Pro Light" w:hAnsi="DIN Pro Light" w:cs="DIN Pro Light"/>
          <w:sz w:val="22"/>
          <w:szCs w:val="22"/>
        </w:rPr>
        <w:t xml:space="preserve"> в размере 50% от суммы договора</w:t>
      </w:r>
      <w:r w:rsidRPr="00B96C57">
        <w:rPr>
          <w:rFonts w:ascii="DIN Pro Light" w:hAnsi="DIN Pro Light" w:cs="DIN Pro Light"/>
          <w:sz w:val="22"/>
          <w:szCs w:val="22"/>
        </w:rPr>
        <w:t xml:space="preserve"> и предоставления Заказчиком всех необходимых информационных материалов.</w:t>
      </w:r>
    </w:p>
    <w:p w14:paraId="3F91C865" w14:textId="77777777" w:rsidR="005D4AE6" w:rsidRPr="00B96C57" w:rsidRDefault="005D4AE6" w:rsidP="005D4AE6">
      <w:pPr>
        <w:rPr>
          <w:rFonts w:ascii="DIN Pro Light" w:hAnsi="DIN Pro Light" w:cs="DIN Pro Light"/>
          <w:sz w:val="22"/>
          <w:szCs w:val="22"/>
        </w:rPr>
      </w:pPr>
    </w:p>
    <w:p w14:paraId="56C18E93" w14:textId="77777777" w:rsidR="005D4AE6" w:rsidRPr="00B96C57" w:rsidRDefault="005D4AE6" w:rsidP="005D4AE6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3. Услуги оказаны Исполнителем надлежащим образом, если Заказчиком в течение семи календарных дней с момента передачи паролей не предъявлены письменные претензии по полученным от Исполнителя услугам.</w:t>
      </w:r>
    </w:p>
    <w:p w14:paraId="5A878CF8" w14:textId="77777777" w:rsidR="005D4AE6" w:rsidRPr="00B96C57" w:rsidRDefault="005D4AE6" w:rsidP="005D4AE6">
      <w:pPr>
        <w:rPr>
          <w:rFonts w:ascii="DIN Pro Light" w:hAnsi="DIN Pro Light" w:cs="DIN Pro Light"/>
          <w:sz w:val="22"/>
          <w:szCs w:val="22"/>
        </w:rPr>
      </w:pPr>
    </w:p>
    <w:p w14:paraId="1D37F1B1" w14:textId="77777777" w:rsidR="005D4AE6" w:rsidRPr="00B96C57" w:rsidRDefault="005D4AE6" w:rsidP="006B57A7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4. Исполнитель обязан в течение 5 рабочих дней с момента получения письменных претензий Заказчика устранить все недостатки.</w:t>
      </w:r>
    </w:p>
    <w:p w14:paraId="063FE6DA" w14:textId="77777777" w:rsidR="008A4E59" w:rsidRPr="00B96C57" w:rsidRDefault="008A4E59" w:rsidP="006B57A7">
      <w:pPr>
        <w:rPr>
          <w:rFonts w:ascii="DIN Pro Light" w:hAnsi="DIN Pro Light" w:cs="DIN Pro Light"/>
          <w:sz w:val="22"/>
          <w:szCs w:val="22"/>
        </w:rPr>
      </w:pPr>
    </w:p>
    <w:p w14:paraId="62DA9352" w14:textId="107A465A" w:rsidR="008A4E59" w:rsidRDefault="008A4E59" w:rsidP="008A4E59">
      <w:pPr>
        <w:jc w:val="center"/>
        <w:rPr>
          <w:rFonts w:ascii="DIN Pro Light" w:hAnsi="DIN Pro Light" w:cs="DIN Pro Light"/>
          <w:b/>
          <w:sz w:val="22"/>
          <w:szCs w:val="22"/>
        </w:rPr>
      </w:pPr>
      <w:r w:rsidRPr="00B96C57">
        <w:rPr>
          <w:rFonts w:ascii="DIN Pro Light" w:hAnsi="DIN Pro Light" w:cs="DIN Pro Light"/>
          <w:b/>
          <w:sz w:val="22"/>
          <w:szCs w:val="22"/>
        </w:rPr>
        <w:t>4. Гарантийные обязательства</w:t>
      </w:r>
    </w:p>
    <w:p w14:paraId="3DE9A284" w14:textId="77777777" w:rsidR="00A028F9" w:rsidRPr="00B96C57" w:rsidRDefault="00A028F9" w:rsidP="008A4E59">
      <w:pPr>
        <w:jc w:val="center"/>
        <w:rPr>
          <w:rFonts w:ascii="DIN Pro Light" w:hAnsi="DIN Pro Light" w:cs="DIN Pro Light"/>
          <w:b/>
          <w:sz w:val="22"/>
          <w:szCs w:val="22"/>
        </w:rPr>
      </w:pPr>
    </w:p>
    <w:p w14:paraId="7652AC45" w14:textId="77777777" w:rsidR="00FD168E" w:rsidRPr="00B96C57" w:rsidRDefault="008A4E59" w:rsidP="008A4E59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1. Заказчик в праве потребовать возврат</w:t>
      </w:r>
      <w:r w:rsidR="00B52F7E" w:rsidRPr="00B96C57">
        <w:rPr>
          <w:rFonts w:ascii="DIN Pro Light" w:hAnsi="DIN Pro Light" w:cs="DIN Pro Light"/>
          <w:sz w:val="22"/>
          <w:szCs w:val="22"/>
        </w:rPr>
        <w:t xml:space="preserve"> денежных</w:t>
      </w:r>
      <w:r w:rsidRPr="00B96C57">
        <w:rPr>
          <w:rFonts w:ascii="DIN Pro Light" w:hAnsi="DIN Pro Light" w:cs="DIN Pro Light"/>
          <w:sz w:val="22"/>
          <w:szCs w:val="22"/>
        </w:rPr>
        <w:t xml:space="preserve"> средств в полном объеме (100% суммы договора) в случае, если</w:t>
      </w:r>
      <w:r w:rsidR="00FD168E" w:rsidRPr="00B96C57">
        <w:rPr>
          <w:rFonts w:ascii="DIN Pro Light" w:hAnsi="DIN Pro Light" w:cs="DIN Pro Light"/>
          <w:sz w:val="22"/>
          <w:szCs w:val="22"/>
        </w:rPr>
        <w:t>, п</w:t>
      </w:r>
      <w:r w:rsidRPr="00B96C57">
        <w:rPr>
          <w:rFonts w:ascii="DIN Pro Light" w:hAnsi="DIN Pro Light" w:cs="DIN Pro Light"/>
          <w:sz w:val="22"/>
          <w:szCs w:val="22"/>
        </w:rPr>
        <w:t>осле настройки рекламной компании и её активации</w:t>
      </w:r>
      <w:r w:rsidR="00FD168E" w:rsidRPr="00B96C57">
        <w:rPr>
          <w:rFonts w:ascii="DIN Pro Light" w:hAnsi="DIN Pro Light" w:cs="DIN Pro Light"/>
          <w:sz w:val="22"/>
          <w:szCs w:val="22"/>
        </w:rPr>
        <w:t xml:space="preserve"> по истечению 28 календарных дней</w:t>
      </w:r>
      <w:r w:rsidRPr="00B96C57">
        <w:rPr>
          <w:rFonts w:ascii="DIN Pro Light" w:hAnsi="DIN Pro Light" w:cs="DIN Pro Light"/>
          <w:sz w:val="22"/>
          <w:szCs w:val="22"/>
        </w:rPr>
        <w:t xml:space="preserve"> </w:t>
      </w:r>
      <w:r w:rsidR="00FD168E" w:rsidRPr="00B96C57">
        <w:rPr>
          <w:rFonts w:ascii="DIN Pro Light" w:hAnsi="DIN Pro Light" w:cs="DIN Pro Light"/>
          <w:sz w:val="22"/>
          <w:szCs w:val="22"/>
        </w:rPr>
        <w:t>Заказчик не получил ни одного целевого посетителя (</w:t>
      </w:r>
      <w:r w:rsidR="00B52F7E" w:rsidRPr="00B96C57">
        <w:rPr>
          <w:rFonts w:ascii="DIN Pro Light" w:hAnsi="DIN Pro Light" w:cs="DIN Pro Light"/>
          <w:sz w:val="22"/>
          <w:szCs w:val="22"/>
        </w:rPr>
        <w:t>не выполнивших конверсионных</w:t>
      </w:r>
      <w:r w:rsidR="00FD168E" w:rsidRPr="00B96C57">
        <w:rPr>
          <w:rFonts w:ascii="DIN Pro Light" w:hAnsi="DIN Pro Light" w:cs="DIN Pro Light"/>
          <w:sz w:val="22"/>
          <w:szCs w:val="22"/>
        </w:rPr>
        <w:t xml:space="preserve"> действия на сайте</w:t>
      </w:r>
      <w:r w:rsidR="00B52F7E" w:rsidRPr="00B96C57">
        <w:rPr>
          <w:rFonts w:ascii="DIN Pro Light" w:hAnsi="DIN Pro Light" w:cs="DIN Pro Light"/>
          <w:sz w:val="22"/>
          <w:szCs w:val="22"/>
        </w:rPr>
        <w:t xml:space="preserve"> (странице)</w:t>
      </w:r>
      <w:r w:rsidR="00FD168E" w:rsidRPr="00B96C57">
        <w:rPr>
          <w:rFonts w:ascii="DIN Pro Light" w:hAnsi="DIN Pro Light" w:cs="DIN Pro Light"/>
          <w:sz w:val="22"/>
          <w:szCs w:val="22"/>
        </w:rPr>
        <w:t>: заказать звонок, прямой звонок, сообщение в чат</w:t>
      </w:r>
      <w:r w:rsidR="00B52F7E" w:rsidRPr="00B96C57">
        <w:rPr>
          <w:rFonts w:ascii="DIN Pro Light" w:hAnsi="DIN Pro Light" w:cs="DIN Pro Light"/>
          <w:sz w:val="22"/>
          <w:szCs w:val="22"/>
        </w:rPr>
        <w:t>, сообщение в форму обратной связи</w:t>
      </w:r>
      <w:r w:rsidR="00FD168E" w:rsidRPr="00B96C57">
        <w:rPr>
          <w:rFonts w:ascii="DIN Pro Light" w:hAnsi="DIN Pro Light" w:cs="DIN Pro Light"/>
          <w:sz w:val="22"/>
          <w:szCs w:val="22"/>
        </w:rPr>
        <w:t>, нажатие кнопки "купить", "заказать" и иных конверсионных действий) при соблюдении следующих условий:</w:t>
      </w:r>
    </w:p>
    <w:p w14:paraId="5CA7BA17" w14:textId="77777777" w:rsidR="00FD168E" w:rsidRPr="00B96C57" w:rsidRDefault="00FD168E" w:rsidP="00B52F7E">
      <w:pPr>
        <w:numPr>
          <w:ilvl w:val="0"/>
          <w:numId w:val="35"/>
        </w:num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 xml:space="preserve">На балансе </w:t>
      </w:r>
      <w:r w:rsidR="00B52F7E" w:rsidRPr="00B96C57">
        <w:rPr>
          <w:rFonts w:ascii="DIN Pro Light" w:hAnsi="DIN Pro Light" w:cs="DIN Pro Light"/>
          <w:sz w:val="22"/>
          <w:szCs w:val="22"/>
        </w:rPr>
        <w:t>рекламного</w:t>
      </w:r>
      <w:r w:rsidRPr="00B96C57">
        <w:rPr>
          <w:rFonts w:ascii="DIN Pro Light" w:hAnsi="DIN Pro Light" w:cs="DIN Pro Light"/>
          <w:sz w:val="22"/>
          <w:szCs w:val="22"/>
        </w:rPr>
        <w:t xml:space="preserve"> кабинета в течении 28 дней имелся положительный баланс достаточный для показа рекламных объявлений в первых строках поисковой выдачи</w:t>
      </w:r>
      <w:r w:rsidR="00035D8B" w:rsidRPr="00B96C57">
        <w:rPr>
          <w:rFonts w:ascii="DIN Pro Light" w:hAnsi="DIN Pro Light" w:cs="DIN Pro Light"/>
          <w:sz w:val="22"/>
          <w:szCs w:val="22"/>
        </w:rPr>
        <w:t xml:space="preserve"> (для РСЯ имелся положительный баланс для показа с конкурентными ценами)</w:t>
      </w:r>
    </w:p>
    <w:p w14:paraId="299AFB45" w14:textId="77777777" w:rsidR="00FD168E" w:rsidRPr="00B96C57" w:rsidRDefault="00FD168E" w:rsidP="00B52F7E">
      <w:pPr>
        <w:numPr>
          <w:ilvl w:val="0"/>
          <w:numId w:val="35"/>
        </w:num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Логины и пароли от рекламного кабинета не передавались третьим лицам</w:t>
      </w:r>
    </w:p>
    <w:p w14:paraId="39A643A8" w14:textId="77777777" w:rsidR="00FD168E" w:rsidRPr="00B96C57" w:rsidRDefault="00FD168E" w:rsidP="00B52F7E">
      <w:pPr>
        <w:numPr>
          <w:ilvl w:val="0"/>
          <w:numId w:val="35"/>
        </w:num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Не вносились изменения в настроенные</w:t>
      </w:r>
      <w:r w:rsidR="00B52F7E" w:rsidRPr="00B96C57">
        <w:rPr>
          <w:rFonts w:ascii="DIN Pro Light" w:hAnsi="DIN Pro Light" w:cs="DIN Pro Light"/>
          <w:sz w:val="22"/>
          <w:szCs w:val="22"/>
        </w:rPr>
        <w:t xml:space="preserve"> Исполнителем</w:t>
      </w:r>
      <w:r w:rsidRPr="00B96C57">
        <w:rPr>
          <w:rFonts w:ascii="DIN Pro Light" w:hAnsi="DIN Pro Light" w:cs="DIN Pro Light"/>
          <w:sz w:val="22"/>
          <w:szCs w:val="22"/>
        </w:rPr>
        <w:t xml:space="preserve"> рекламные компании, в том числе Заказчиком</w:t>
      </w:r>
    </w:p>
    <w:p w14:paraId="3A7E69B6" w14:textId="77777777" w:rsidR="00B52F7E" w:rsidRPr="00B96C57" w:rsidRDefault="00035D8B" w:rsidP="00B52F7E">
      <w:pPr>
        <w:numPr>
          <w:ilvl w:val="0"/>
          <w:numId w:val="35"/>
        </w:num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 xml:space="preserve">Товар или услуга </w:t>
      </w:r>
      <w:r w:rsidR="00B52F7E" w:rsidRPr="00B96C57">
        <w:rPr>
          <w:rFonts w:ascii="DIN Pro Light" w:hAnsi="DIN Pro Light" w:cs="DIN Pro Light"/>
          <w:sz w:val="22"/>
          <w:szCs w:val="22"/>
        </w:rPr>
        <w:t xml:space="preserve">Заказчика </w:t>
      </w:r>
      <w:r w:rsidRPr="00B96C57">
        <w:rPr>
          <w:rFonts w:ascii="DIN Pro Light" w:hAnsi="DIN Pro Light" w:cs="DIN Pro Light"/>
          <w:sz w:val="22"/>
          <w:szCs w:val="22"/>
        </w:rPr>
        <w:t>им</w:t>
      </w:r>
      <w:r w:rsidR="00B52F7E" w:rsidRPr="00B96C57">
        <w:rPr>
          <w:rFonts w:ascii="DIN Pro Light" w:hAnsi="DIN Pro Light" w:cs="DIN Pro Light"/>
          <w:sz w:val="22"/>
          <w:szCs w:val="22"/>
        </w:rPr>
        <w:t>е</w:t>
      </w:r>
      <w:r w:rsidRPr="00B96C57">
        <w:rPr>
          <w:rFonts w:ascii="DIN Pro Light" w:hAnsi="DIN Pro Light" w:cs="DIN Pro Light"/>
          <w:sz w:val="22"/>
          <w:szCs w:val="22"/>
        </w:rPr>
        <w:t>е</w:t>
      </w:r>
      <w:r w:rsidR="00B52F7E" w:rsidRPr="00B96C57">
        <w:rPr>
          <w:rFonts w:ascii="DIN Pro Light" w:hAnsi="DIN Pro Light" w:cs="DIN Pro Light"/>
          <w:sz w:val="22"/>
          <w:szCs w:val="22"/>
        </w:rPr>
        <w:t>т</w:t>
      </w:r>
      <w:r w:rsidRPr="00B96C57">
        <w:rPr>
          <w:rFonts w:ascii="DIN Pro Light" w:hAnsi="DIN Pro Light" w:cs="DIN Pro Light"/>
          <w:sz w:val="22"/>
          <w:szCs w:val="22"/>
        </w:rPr>
        <w:t xml:space="preserve"> конкурентные цены (цены не завышены) по региону продвижения </w:t>
      </w:r>
    </w:p>
    <w:p w14:paraId="1EAA3141" w14:textId="77777777" w:rsidR="00FD168E" w:rsidRPr="00B96C57" w:rsidRDefault="00FD168E" w:rsidP="00B52F7E">
      <w:pPr>
        <w:numPr>
          <w:ilvl w:val="0"/>
          <w:numId w:val="35"/>
        </w:num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 xml:space="preserve">Посадочная страница рекламной компании соответствует общепринятым нормам юзабилити (удобства </w:t>
      </w:r>
      <w:r w:rsidR="00035D8B" w:rsidRPr="00B96C57">
        <w:rPr>
          <w:rFonts w:ascii="DIN Pro Light" w:hAnsi="DIN Pro Light" w:cs="DIN Pro Light"/>
          <w:sz w:val="22"/>
          <w:szCs w:val="22"/>
        </w:rPr>
        <w:t>использования</w:t>
      </w:r>
      <w:r w:rsidRPr="00B96C57">
        <w:rPr>
          <w:rFonts w:ascii="DIN Pro Light" w:hAnsi="DIN Pro Light" w:cs="DIN Pro Light"/>
          <w:sz w:val="22"/>
          <w:szCs w:val="22"/>
        </w:rPr>
        <w:t>)</w:t>
      </w:r>
    </w:p>
    <w:p w14:paraId="02303EB1" w14:textId="77777777" w:rsidR="00035D8B" w:rsidRPr="00B96C57" w:rsidRDefault="00035D8B" w:rsidP="00B52F7E">
      <w:pPr>
        <w:numPr>
          <w:ilvl w:val="0"/>
          <w:numId w:val="35"/>
        </w:num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Посадочная страница не имеет (не имела) проблем с доступом (просрочен домен, заблокирован сайт, технические работы на хостинге, заблокирован или удален пользователь социальной сети, заблокирована или удалена группа в социальной сети) за все время активной рекламной компании</w:t>
      </w:r>
    </w:p>
    <w:p w14:paraId="0FE1C8FF" w14:textId="77777777" w:rsidR="00035D8B" w:rsidRPr="00B96C57" w:rsidRDefault="00035D8B" w:rsidP="00B52F7E">
      <w:pPr>
        <w:numPr>
          <w:ilvl w:val="0"/>
          <w:numId w:val="35"/>
        </w:num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Сайт или посадочная страница не имеет технических проблем, мешающих правильному функционированию программного обеспечения для совершения конверсионных действий (не работают кнопки, битые ссылки и так далее)</w:t>
      </w:r>
    </w:p>
    <w:p w14:paraId="63E8970F" w14:textId="77777777" w:rsidR="00035D8B" w:rsidRPr="00B96C57" w:rsidRDefault="00035D8B" w:rsidP="008A4E59">
      <w:pPr>
        <w:rPr>
          <w:rFonts w:ascii="DIN Pro Light" w:hAnsi="DIN Pro Light" w:cs="DIN Pro Light"/>
          <w:sz w:val="22"/>
          <w:szCs w:val="22"/>
        </w:rPr>
      </w:pPr>
    </w:p>
    <w:p w14:paraId="6CF802AC" w14:textId="37C0E2A4" w:rsidR="00035D8B" w:rsidRPr="00B96C57" w:rsidRDefault="00B52F7E" w:rsidP="008A4E59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 xml:space="preserve">2. </w:t>
      </w:r>
      <w:r w:rsidR="00035D8B" w:rsidRPr="00B96C57">
        <w:rPr>
          <w:rFonts w:ascii="DIN Pro Light" w:hAnsi="DIN Pro Light" w:cs="DIN Pro Light"/>
          <w:sz w:val="22"/>
          <w:szCs w:val="22"/>
        </w:rPr>
        <w:t>В случае соблюдения данных условий и отсутствия эффективности рекламной компании Заказчику необходимо составить заявление на возврат средств в свободной форме, указать причину возврата и заверить подписью ответственного лица с печатью организации.</w:t>
      </w:r>
      <w:r w:rsidRPr="00B96C57">
        <w:rPr>
          <w:rFonts w:ascii="DIN Pro Light" w:hAnsi="DIN Pro Light" w:cs="DIN Pro Light"/>
          <w:sz w:val="22"/>
          <w:szCs w:val="22"/>
        </w:rPr>
        <w:t xml:space="preserve"> Данное заявление необходимо отсканировать и отправить на контактную почту Исполнителя </w:t>
      </w:r>
      <w:proofErr w:type="spellStart"/>
      <w:r w:rsidR="00A028F9">
        <w:rPr>
          <w:rFonts w:ascii="Segoe UI" w:hAnsi="Segoe UI" w:cs="Segoe UI"/>
          <w:color w:val="212529"/>
          <w:sz w:val="24"/>
          <w:szCs w:val="24"/>
          <w:lang w:val="en-US"/>
        </w:rPr>
        <w:t>corp</w:t>
      </w:r>
      <w:proofErr w:type="spellEnd"/>
      <w:r w:rsidR="00A028F9">
        <w:rPr>
          <w:rFonts w:ascii="Segoe UI" w:hAnsi="Segoe UI" w:cs="Segoe UI"/>
          <w:color w:val="212529"/>
          <w:sz w:val="24"/>
          <w:szCs w:val="24"/>
        </w:rPr>
        <w:t>@</w:t>
      </w:r>
      <w:proofErr w:type="spellStart"/>
      <w:r w:rsidR="00A028F9">
        <w:rPr>
          <w:rFonts w:ascii="Segoe UI" w:hAnsi="Segoe UI" w:cs="Segoe UI"/>
          <w:color w:val="212529"/>
          <w:sz w:val="24"/>
          <w:szCs w:val="24"/>
          <w:lang w:val="en-US"/>
        </w:rPr>
        <w:t>verbium</w:t>
      </w:r>
      <w:proofErr w:type="spellEnd"/>
      <w:r w:rsidR="00A028F9">
        <w:rPr>
          <w:rFonts w:ascii="Segoe UI" w:hAnsi="Segoe UI" w:cs="Segoe UI"/>
          <w:color w:val="212529"/>
          <w:sz w:val="24"/>
          <w:szCs w:val="24"/>
        </w:rPr>
        <w:t>.</w:t>
      </w:r>
      <w:proofErr w:type="spellStart"/>
      <w:r w:rsidR="00A028F9">
        <w:rPr>
          <w:rFonts w:ascii="Segoe UI" w:hAnsi="Segoe UI" w:cs="Segoe UI"/>
          <w:color w:val="212529"/>
          <w:sz w:val="24"/>
          <w:szCs w:val="24"/>
          <w:lang w:val="en-US"/>
        </w:rPr>
        <w:t>ru</w:t>
      </w:r>
      <w:proofErr w:type="spellEnd"/>
      <w:r w:rsidR="00C07F08" w:rsidRPr="00B96C57">
        <w:rPr>
          <w:rFonts w:ascii="DIN Pro Light" w:hAnsi="DIN Pro Light" w:cs="DIN Pro Light"/>
          <w:sz w:val="22"/>
          <w:szCs w:val="22"/>
        </w:rPr>
        <w:t>.</w:t>
      </w:r>
      <w:r w:rsidRPr="00B96C57">
        <w:rPr>
          <w:rFonts w:ascii="DIN Pro Light" w:hAnsi="DIN Pro Light" w:cs="DIN Pro Light"/>
          <w:sz w:val="22"/>
          <w:szCs w:val="22"/>
        </w:rPr>
        <w:t xml:space="preserve"> Оригинал заявления </w:t>
      </w:r>
      <w:r w:rsidR="00C07F08" w:rsidRPr="00B96C57">
        <w:rPr>
          <w:rFonts w:ascii="DIN Pro Light" w:hAnsi="DIN Pro Light" w:cs="DIN Pro Light"/>
          <w:sz w:val="22"/>
          <w:szCs w:val="22"/>
        </w:rPr>
        <w:t>выслать</w:t>
      </w:r>
      <w:r w:rsidRPr="00B96C57">
        <w:rPr>
          <w:rFonts w:ascii="DIN Pro Light" w:hAnsi="DIN Pro Light" w:cs="DIN Pro Light"/>
          <w:sz w:val="22"/>
          <w:szCs w:val="22"/>
        </w:rPr>
        <w:t xml:space="preserve"> по почте на почтовый адрес исполнителя</w:t>
      </w:r>
      <w:r w:rsidR="00035D8B" w:rsidRPr="00B96C57">
        <w:rPr>
          <w:rFonts w:ascii="DIN Pro Light" w:hAnsi="DIN Pro Light" w:cs="DIN Pro Light"/>
          <w:sz w:val="22"/>
          <w:szCs w:val="22"/>
        </w:rPr>
        <w:t xml:space="preserve"> </w:t>
      </w:r>
    </w:p>
    <w:p w14:paraId="018B73BA" w14:textId="77777777" w:rsidR="00035D8B" w:rsidRPr="00B96C57" w:rsidRDefault="00035D8B" w:rsidP="008A4E59">
      <w:pPr>
        <w:rPr>
          <w:rFonts w:ascii="DIN Pro Light" w:hAnsi="DIN Pro Light" w:cs="DIN Pro Light"/>
          <w:sz w:val="22"/>
          <w:szCs w:val="22"/>
        </w:rPr>
      </w:pPr>
    </w:p>
    <w:p w14:paraId="5DE36822" w14:textId="77777777" w:rsidR="00B52F7E" w:rsidRPr="00B96C57" w:rsidRDefault="00B52F7E" w:rsidP="008A4E59">
      <w:pPr>
        <w:rPr>
          <w:rFonts w:ascii="DIN Pro Light" w:hAnsi="DIN Pro Light" w:cs="DIN Pro Light"/>
          <w:sz w:val="22"/>
          <w:szCs w:val="22"/>
        </w:rPr>
      </w:pPr>
      <w:r w:rsidRPr="00B96C57">
        <w:rPr>
          <w:rFonts w:ascii="DIN Pro Light" w:hAnsi="DIN Pro Light" w:cs="DIN Pro Light"/>
          <w:sz w:val="22"/>
          <w:szCs w:val="22"/>
        </w:rPr>
        <w:t>3. После получения заявления и при отсутствии нарушений данного договора Исполнитель обязуется совершить возврат денежных средств на расчётный счет Заказчика.</w:t>
      </w:r>
    </w:p>
    <w:p w14:paraId="781EB7B7" w14:textId="77777777" w:rsidR="00B52F7E" w:rsidRPr="00B96C57" w:rsidRDefault="00B52F7E" w:rsidP="008A4E59">
      <w:pPr>
        <w:rPr>
          <w:rFonts w:ascii="DIN Pro Light" w:hAnsi="DIN Pro Light" w:cs="DIN Pro Light"/>
          <w:sz w:val="22"/>
          <w:szCs w:val="22"/>
        </w:rPr>
      </w:pPr>
    </w:p>
    <w:p w14:paraId="4D7AEB34" w14:textId="77777777" w:rsidR="00B52F7E" w:rsidRPr="00B96C57" w:rsidRDefault="00B52F7E" w:rsidP="008A4E59">
      <w:pPr>
        <w:rPr>
          <w:rFonts w:ascii="DIN Pro Light" w:hAnsi="DIN Pro Light" w:cs="DIN Pro Light"/>
          <w:sz w:val="22"/>
          <w:szCs w:val="22"/>
        </w:rPr>
      </w:pPr>
    </w:p>
    <w:p w14:paraId="3DE2D870" w14:textId="77777777" w:rsidR="00D91B74" w:rsidRPr="00B96C57" w:rsidRDefault="00D91B74" w:rsidP="00D91B74">
      <w:pPr>
        <w:jc w:val="center"/>
        <w:rPr>
          <w:rFonts w:ascii="DIN Pro Light" w:hAnsi="DIN Pro Light" w:cs="DIN Pro Light"/>
          <w:b/>
          <w:sz w:val="22"/>
          <w:szCs w:val="22"/>
        </w:rPr>
      </w:pPr>
      <w:r w:rsidRPr="00B96C57">
        <w:rPr>
          <w:rFonts w:ascii="DIN Pro Light" w:hAnsi="DIN Pro Light" w:cs="DIN Pro Light"/>
          <w:b/>
          <w:sz w:val="22"/>
          <w:szCs w:val="22"/>
        </w:rPr>
        <w:t>Юридические адреса сторон и платежные реквизиты.</w:t>
      </w:r>
    </w:p>
    <w:p w14:paraId="429618F4" w14:textId="77777777" w:rsidR="005D4AE6" w:rsidRPr="00B96C57" w:rsidRDefault="005D4AE6" w:rsidP="00D91B74">
      <w:pPr>
        <w:jc w:val="center"/>
        <w:rPr>
          <w:rFonts w:ascii="DIN Pro Light" w:hAnsi="DIN Pro Light" w:cs="DIN Pro Light"/>
          <w:b/>
          <w:sz w:val="22"/>
          <w:szCs w:val="22"/>
        </w:rPr>
      </w:pPr>
    </w:p>
    <w:p w14:paraId="1348216F" w14:textId="77777777" w:rsidR="005D4AE6" w:rsidRPr="00B96C57" w:rsidRDefault="005D4AE6" w:rsidP="00D91B74">
      <w:pPr>
        <w:jc w:val="center"/>
        <w:rPr>
          <w:rFonts w:ascii="DIN Pro Light" w:hAnsi="DIN Pro Light" w:cs="DIN Pro Light"/>
          <w:b/>
          <w:sz w:val="22"/>
          <w:szCs w:val="22"/>
        </w:rPr>
      </w:pPr>
    </w:p>
    <w:p w14:paraId="51375C2A" w14:textId="77777777" w:rsidR="00672C45" w:rsidRPr="00B96C57" w:rsidRDefault="00672C45" w:rsidP="00D91B74">
      <w:pPr>
        <w:jc w:val="center"/>
        <w:rPr>
          <w:rFonts w:ascii="DIN Pro Light" w:hAnsi="DIN Pro Light" w:cs="DIN Pro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672C45" w:rsidRPr="00B96C57" w14:paraId="5D44EB83" w14:textId="77777777" w:rsidTr="00982BFC">
        <w:tc>
          <w:tcPr>
            <w:tcW w:w="4785" w:type="dxa"/>
          </w:tcPr>
          <w:p w14:paraId="53D7A3FA" w14:textId="77777777" w:rsidR="00672C45" w:rsidRPr="00B96C57" w:rsidRDefault="00672C45" w:rsidP="00982BFC">
            <w:pPr>
              <w:rPr>
                <w:rFonts w:ascii="DIN Pro Light" w:hAnsi="DIN Pro Light" w:cs="DIN Pro Light"/>
                <w:b/>
                <w:bCs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b/>
                <w:bCs/>
                <w:sz w:val="22"/>
                <w:szCs w:val="22"/>
              </w:rPr>
              <w:t>Исполнитель</w:t>
            </w:r>
          </w:p>
          <w:p w14:paraId="12BA9D2B" w14:textId="77777777" w:rsidR="00672C45" w:rsidRPr="00B96C57" w:rsidRDefault="00672C45" w:rsidP="00982BFC">
            <w:pPr>
              <w:rPr>
                <w:rFonts w:ascii="DIN Pro Light" w:hAnsi="DIN Pro Light" w:cs="DIN Pro Light"/>
                <w:b/>
                <w:bCs/>
                <w:sz w:val="22"/>
                <w:szCs w:val="22"/>
              </w:rPr>
            </w:pPr>
          </w:p>
          <w:p w14:paraId="1C2C2AF4" w14:textId="3E604B6B" w:rsidR="00C7278F" w:rsidRDefault="00A028F9" w:rsidP="00982BFC">
            <w:pPr>
              <w:rPr>
                <w:rFonts w:ascii="DIN Pro Light" w:hAnsi="DIN Pro Light" w:cs="DIN Pro Light"/>
                <w:b/>
                <w:bCs/>
                <w:sz w:val="22"/>
                <w:szCs w:val="22"/>
              </w:rPr>
            </w:pPr>
            <w:r>
              <w:rPr>
                <w:rFonts w:ascii="DIN Pro Light" w:hAnsi="DIN Pro Light" w:cs="DIN Pro Light"/>
                <w:b/>
                <w:bCs/>
                <w:sz w:val="22"/>
                <w:szCs w:val="22"/>
              </w:rPr>
              <w:t>ИП Рытов Александр Михайлович</w:t>
            </w:r>
          </w:p>
          <w:p w14:paraId="0F3A271C" w14:textId="77777777" w:rsidR="00A028F9" w:rsidRPr="00B96C57" w:rsidRDefault="00A028F9" w:rsidP="00982BFC">
            <w:pPr>
              <w:rPr>
                <w:rFonts w:ascii="DIN Pro Light" w:hAnsi="DIN Pro Light" w:cs="DIN Pro Light"/>
                <w:b/>
                <w:bCs/>
                <w:sz w:val="22"/>
                <w:szCs w:val="22"/>
              </w:rPr>
            </w:pPr>
          </w:p>
          <w:p w14:paraId="65788C2F" w14:textId="645B9D0F" w:rsidR="00672C45" w:rsidRPr="00B96C57" w:rsidRDefault="00C7278F" w:rsidP="00982BFC">
            <w:pPr>
              <w:rPr>
                <w:rFonts w:ascii="DIN Pro Light" w:hAnsi="DIN Pro Light" w:cs="DIN Pro Light"/>
                <w:bCs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bCs/>
                <w:sz w:val="22"/>
                <w:szCs w:val="22"/>
              </w:rPr>
              <w:t xml:space="preserve">ИНН: </w:t>
            </w:r>
            <w:r w:rsidR="00A028F9" w:rsidRPr="00A028F9">
              <w:rPr>
                <w:rFonts w:ascii="DIN Pro Light" w:hAnsi="DIN Pro Light" w:cs="DIN Pro Light"/>
                <w:bCs/>
                <w:sz w:val="22"/>
                <w:szCs w:val="22"/>
              </w:rPr>
              <w:t>440121772061</w:t>
            </w:r>
          </w:p>
          <w:p w14:paraId="5CA6D418" w14:textId="7983378D" w:rsidR="00672C45" w:rsidRPr="00B96C57" w:rsidRDefault="00C7278F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>ОГРН</w:t>
            </w:r>
            <w:r w:rsidR="00672C45" w:rsidRPr="00B96C57">
              <w:rPr>
                <w:rFonts w:ascii="DIN Pro Light" w:hAnsi="DIN Pro Light" w:cs="DIN Pro Light"/>
                <w:sz w:val="22"/>
                <w:szCs w:val="22"/>
              </w:rPr>
              <w:t xml:space="preserve">: </w:t>
            </w:r>
            <w:r w:rsidR="00A028F9" w:rsidRPr="00A028F9">
              <w:rPr>
                <w:rFonts w:ascii="DIN Pro Light" w:hAnsi="DIN Pro Light" w:cs="DIN Pro Light"/>
                <w:sz w:val="22"/>
                <w:szCs w:val="22"/>
              </w:rPr>
              <w:t>321440000026309</w:t>
            </w:r>
          </w:p>
          <w:p w14:paraId="7F2D5232" w14:textId="57F3E04B" w:rsidR="00C7278F" w:rsidRPr="00B96C57" w:rsidRDefault="00672C45" w:rsidP="00C7278F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>Юридический адрес:</w:t>
            </w:r>
            <w:r w:rsidR="00A028F9">
              <w:rPr>
                <w:rFonts w:ascii="DIN Pro Light" w:hAnsi="DIN Pro Light" w:cs="DIN Pro Light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028F9">
              <w:rPr>
                <w:rFonts w:ascii="DIN Pro Light" w:hAnsi="DIN Pro Light" w:cs="DIN Pro Light"/>
                <w:sz w:val="22"/>
                <w:szCs w:val="22"/>
              </w:rPr>
              <w:t>156013, Россия,  г. Кострома, ул. Боевая, д. 54.</w:t>
            </w:r>
          </w:p>
          <w:p w14:paraId="08B74DB1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7B2C26C9" w14:textId="0B128FBC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Расчетный счет: </w:t>
            </w:r>
            <w:r w:rsidR="00A028F9" w:rsidRPr="00A028F9">
              <w:rPr>
                <w:rFonts w:ascii="DIN Pro Light" w:hAnsi="DIN Pro Light" w:cs="DIN Pro Light"/>
                <w:sz w:val="22"/>
                <w:szCs w:val="22"/>
              </w:rPr>
              <w:t>40802810400002844304</w:t>
            </w:r>
          </w:p>
          <w:p w14:paraId="67D8E2A8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>Банк: АО "ТИНЬКОФФ БАНК"</w:t>
            </w:r>
          </w:p>
          <w:p w14:paraId="067C27C4" w14:textId="68639792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proofErr w:type="spellStart"/>
            <w:r w:rsidRPr="00B96C57">
              <w:rPr>
                <w:rFonts w:ascii="DIN Pro Light" w:hAnsi="DIN Pro Light" w:cs="DIN Pro Light"/>
                <w:sz w:val="22"/>
                <w:szCs w:val="22"/>
              </w:rPr>
              <w:t>Корр.счет</w:t>
            </w:r>
            <w:proofErr w:type="spellEnd"/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 банка: </w:t>
            </w:r>
            <w:r w:rsidR="00A028F9" w:rsidRPr="00A028F9">
              <w:rPr>
                <w:rFonts w:ascii="DIN Pro Light" w:hAnsi="DIN Pro Light" w:cs="DIN Pro Light"/>
                <w:sz w:val="22"/>
                <w:szCs w:val="22"/>
              </w:rPr>
              <w:t>30101810145250000974</w:t>
            </w:r>
          </w:p>
          <w:p w14:paraId="036CCD74" w14:textId="77777777" w:rsidR="00A028F9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Юридический адрес банка: </w:t>
            </w:r>
            <w:r w:rsidR="00A028F9" w:rsidRPr="00A028F9">
              <w:rPr>
                <w:rFonts w:ascii="DIN Pro Light" w:hAnsi="DIN Pro Light" w:cs="DIN Pro Light"/>
                <w:sz w:val="22"/>
                <w:szCs w:val="22"/>
              </w:rPr>
              <w:t>127287, г. Москва, ул. Хуторская 2-я, д. 38А, стр. 2</w:t>
            </w:r>
          </w:p>
          <w:p w14:paraId="143E0CE8" w14:textId="1F7E8435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БИК: </w:t>
            </w:r>
            <w:r w:rsidR="00A028F9" w:rsidRPr="00A028F9">
              <w:rPr>
                <w:rFonts w:ascii="DIN Pro Light" w:hAnsi="DIN Pro Light" w:cs="DIN Pro Light"/>
                <w:sz w:val="22"/>
                <w:szCs w:val="22"/>
              </w:rPr>
              <w:t>044525974</w:t>
            </w:r>
          </w:p>
          <w:p w14:paraId="2B81EA9D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321243B5" w14:textId="5C5F17BE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>Тел.: +7 (</w:t>
            </w:r>
            <w:r w:rsidR="00A028F9">
              <w:rPr>
                <w:rFonts w:ascii="DIN Pro Light" w:hAnsi="DIN Pro Light" w:cs="DIN Pro Light"/>
                <w:sz w:val="22"/>
                <w:szCs w:val="22"/>
              </w:rPr>
              <w:t>950</w:t>
            </w: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) </w:t>
            </w:r>
            <w:r w:rsidR="00A028F9">
              <w:rPr>
                <w:rFonts w:ascii="DIN Pro Light" w:hAnsi="DIN Pro Light" w:cs="DIN Pro Light"/>
                <w:sz w:val="22"/>
                <w:szCs w:val="22"/>
              </w:rPr>
              <w:t>244 24 74</w:t>
            </w:r>
          </w:p>
          <w:p w14:paraId="6DC14512" w14:textId="04D1948F" w:rsidR="00672C45" w:rsidRPr="00A028F9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Эл. почта: </w:t>
            </w:r>
            <w:proofErr w:type="spellStart"/>
            <w:r w:rsidR="00A028F9">
              <w:rPr>
                <w:rFonts w:ascii="DIN Pro Light" w:hAnsi="DIN Pro Light" w:cs="DIN Pro Light"/>
                <w:sz w:val="22"/>
                <w:szCs w:val="22"/>
                <w:lang w:val="en-US"/>
              </w:rPr>
              <w:t>corp</w:t>
            </w:r>
            <w:proofErr w:type="spellEnd"/>
            <w:r w:rsidR="00A028F9" w:rsidRPr="00A028F9">
              <w:rPr>
                <w:rFonts w:ascii="DIN Pro Light" w:hAnsi="DIN Pro Light" w:cs="DIN Pro Light"/>
                <w:sz w:val="22"/>
                <w:szCs w:val="22"/>
              </w:rPr>
              <w:t>@</w:t>
            </w:r>
            <w:proofErr w:type="spellStart"/>
            <w:r w:rsidR="00A028F9">
              <w:rPr>
                <w:rFonts w:ascii="DIN Pro Light" w:hAnsi="DIN Pro Light" w:cs="DIN Pro Light"/>
                <w:sz w:val="22"/>
                <w:szCs w:val="22"/>
                <w:lang w:val="en-US"/>
              </w:rPr>
              <w:t>verbium</w:t>
            </w:r>
            <w:proofErr w:type="spellEnd"/>
            <w:r w:rsidR="00A028F9" w:rsidRPr="00A028F9">
              <w:rPr>
                <w:rFonts w:ascii="DIN Pro Light" w:hAnsi="DIN Pro Light" w:cs="DIN Pro Light"/>
                <w:sz w:val="22"/>
                <w:szCs w:val="22"/>
              </w:rPr>
              <w:t>.</w:t>
            </w:r>
            <w:proofErr w:type="spellStart"/>
            <w:r w:rsidR="00A028F9">
              <w:rPr>
                <w:rFonts w:ascii="DIN Pro Light" w:hAnsi="DIN Pro Light" w:cs="DIN Pro Light"/>
                <w:sz w:val="22"/>
                <w:szCs w:val="22"/>
                <w:lang w:val="en-US"/>
              </w:rPr>
              <w:t>ru</w:t>
            </w:r>
            <w:proofErr w:type="spellEnd"/>
          </w:p>
          <w:p w14:paraId="2A83BD99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521F6E29" w14:textId="77777777" w:rsidR="00A028F9" w:rsidRDefault="00A028F9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>
              <w:rPr>
                <w:rFonts w:ascii="DIN Pro Light" w:hAnsi="DIN Pro Light" w:cs="DIN Pro Light"/>
                <w:sz w:val="22"/>
                <w:szCs w:val="22"/>
              </w:rPr>
              <w:t xml:space="preserve">Индивидуальный предприниматель </w:t>
            </w:r>
          </w:p>
          <w:p w14:paraId="02EBCA61" w14:textId="77777777" w:rsidR="00A028F9" w:rsidRDefault="00A028F9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1B0D6C61" w14:textId="1AD1EFDE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>__________Рытов А.М.</w:t>
            </w:r>
          </w:p>
          <w:p w14:paraId="391B3793" w14:textId="31742C10" w:rsidR="00C07F08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         </w:t>
            </w:r>
          </w:p>
          <w:p w14:paraId="642FE2D5" w14:textId="77777777" w:rsidR="00C07F08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1C1DFCD1" w14:textId="77777777" w:rsidR="00672C45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                                    </w:t>
            </w:r>
            <w:r w:rsidR="00672C45" w:rsidRPr="00B96C57">
              <w:rPr>
                <w:rFonts w:ascii="DIN Pro Light" w:hAnsi="DIN Pro Light" w:cs="DIN Pro Light"/>
                <w:sz w:val="22"/>
                <w:szCs w:val="22"/>
              </w:rPr>
              <w:t xml:space="preserve"> МП</w:t>
            </w:r>
          </w:p>
          <w:p w14:paraId="4578A5EF" w14:textId="77777777" w:rsidR="00C07F08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40828AA8" w14:textId="77777777" w:rsidR="00C07F08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6B0E17C9" w14:textId="77777777" w:rsidR="00C07F08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16B3622C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</w:tc>
        <w:tc>
          <w:tcPr>
            <w:tcW w:w="4785" w:type="dxa"/>
          </w:tcPr>
          <w:p w14:paraId="7AC9F80A" w14:textId="77777777" w:rsidR="00672C45" w:rsidRPr="00B96C57" w:rsidRDefault="00672C45" w:rsidP="00982BFC">
            <w:pPr>
              <w:rPr>
                <w:rFonts w:ascii="DIN Pro Light" w:hAnsi="DIN Pro Light" w:cs="DIN Pro Light"/>
                <w:b/>
                <w:bCs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b/>
                <w:bCs/>
                <w:sz w:val="22"/>
                <w:szCs w:val="22"/>
              </w:rPr>
              <w:t>Заказчик</w:t>
            </w:r>
          </w:p>
          <w:p w14:paraId="313D9178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2202698F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519858EE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5C989553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64A57C73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3BA425D0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234B74D5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20CDC1CF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1090DF0B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20C96F5B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6AC1BF09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25CAB954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6D34850F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12E17D79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6F974985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19EC66DC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1D32BCFF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3E894985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33D646B6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  <w:lang w:val="en-US"/>
              </w:rPr>
              <w:t>_________________________________________</w:t>
            </w:r>
          </w:p>
          <w:p w14:paraId="3E639453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  <w:p w14:paraId="0D3E16B0" w14:textId="77777777" w:rsidR="00C07F08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          </w:t>
            </w:r>
          </w:p>
          <w:p w14:paraId="774083DE" w14:textId="77777777" w:rsidR="00C07F08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010FC24F" w14:textId="77777777" w:rsidR="00C07F08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549DEF0B" w14:textId="77777777" w:rsidR="00C07F08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  <w:p w14:paraId="49E8687E" w14:textId="77777777" w:rsidR="00672C45" w:rsidRPr="00B96C57" w:rsidRDefault="00C07F08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  <w:r w:rsidRPr="00B96C57">
              <w:rPr>
                <w:rFonts w:ascii="DIN Pro Light" w:hAnsi="DIN Pro Light" w:cs="DIN Pro Light"/>
                <w:sz w:val="22"/>
                <w:szCs w:val="22"/>
              </w:rPr>
              <w:t xml:space="preserve">                                        </w:t>
            </w:r>
            <w:r w:rsidR="00672C45" w:rsidRPr="00B96C57">
              <w:rPr>
                <w:rFonts w:ascii="DIN Pro Light" w:hAnsi="DIN Pro Light" w:cs="DIN Pro Light"/>
                <w:sz w:val="22"/>
                <w:szCs w:val="22"/>
              </w:rPr>
              <w:t xml:space="preserve"> МП</w:t>
            </w:r>
          </w:p>
          <w:p w14:paraId="73FD7380" w14:textId="77777777" w:rsidR="00672C45" w:rsidRPr="00B96C57" w:rsidRDefault="00672C45" w:rsidP="00982BFC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</w:tc>
      </w:tr>
    </w:tbl>
    <w:p w14:paraId="380BDDBA" w14:textId="77777777" w:rsidR="00672C45" w:rsidRPr="00B96C57" w:rsidRDefault="00672C45" w:rsidP="00D91B74">
      <w:pPr>
        <w:jc w:val="center"/>
        <w:rPr>
          <w:rFonts w:ascii="DIN Pro Light" w:hAnsi="DIN Pro Light" w:cs="DIN Pro Light"/>
          <w:b/>
          <w:sz w:val="22"/>
          <w:szCs w:val="22"/>
        </w:rPr>
      </w:pPr>
    </w:p>
    <w:p w14:paraId="3A45F9F1" w14:textId="77777777" w:rsidR="00D91B74" w:rsidRPr="00B96C57" w:rsidRDefault="00D91B74" w:rsidP="00D91B74">
      <w:pPr>
        <w:jc w:val="both"/>
        <w:rPr>
          <w:rFonts w:ascii="DIN Pro Light" w:hAnsi="DIN Pro Light" w:cs="DIN Pro Light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98"/>
        <w:gridCol w:w="4999"/>
      </w:tblGrid>
      <w:tr w:rsidR="00D91B74" w:rsidRPr="00B96C57" w14:paraId="1F48E8BE" w14:textId="77777777" w:rsidTr="00C345B3">
        <w:tc>
          <w:tcPr>
            <w:tcW w:w="4998" w:type="dxa"/>
          </w:tcPr>
          <w:p w14:paraId="2992766F" w14:textId="77777777" w:rsidR="00D91B74" w:rsidRPr="00B96C57" w:rsidRDefault="00D91B74" w:rsidP="00C345B3">
            <w:pPr>
              <w:jc w:val="both"/>
              <w:rPr>
                <w:rFonts w:ascii="DIN Pro Light" w:hAnsi="DIN Pro Light" w:cs="DIN Pro Light"/>
                <w:sz w:val="22"/>
                <w:szCs w:val="22"/>
              </w:rPr>
            </w:pPr>
          </w:p>
        </w:tc>
        <w:tc>
          <w:tcPr>
            <w:tcW w:w="4999" w:type="dxa"/>
          </w:tcPr>
          <w:p w14:paraId="72D638AB" w14:textId="77777777" w:rsidR="00D91B74" w:rsidRPr="00B96C57" w:rsidRDefault="00D91B74" w:rsidP="00C345B3">
            <w:pPr>
              <w:jc w:val="both"/>
              <w:rPr>
                <w:rFonts w:ascii="DIN Pro Light" w:hAnsi="DIN Pro Light" w:cs="DIN Pro Light"/>
                <w:sz w:val="22"/>
                <w:szCs w:val="22"/>
              </w:rPr>
            </w:pPr>
          </w:p>
        </w:tc>
      </w:tr>
      <w:tr w:rsidR="00D91B74" w:rsidRPr="00B96C57" w14:paraId="45492CF0" w14:textId="77777777" w:rsidTr="00C345B3">
        <w:tc>
          <w:tcPr>
            <w:tcW w:w="4998" w:type="dxa"/>
          </w:tcPr>
          <w:p w14:paraId="4B1574CC" w14:textId="77777777" w:rsidR="00D91B74" w:rsidRPr="00B96C57" w:rsidRDefault="00D91B74" w:rsidP="00F623BE">
            <w:pPr>
              <w:rPr>
                <w:rFonts w:ascii="DIN Pro Light" w:hAnsi="DIN Pro Light" w:cs="DIN Pro Light"/>
                <w:sz w:val="22"/>
                <w:szCs w:val="22"/>
              </w:rPr>
            </w:pPr>
          </w:p>
        </w:tc>
        <w:tc>
          <w:tcPr>
            <w:tcW w:w="4999" w:type="dxa"/>
          </w:tcPr>
          <w:p w14:paraId="112EA3A8" w14:textId="77777777" w:rsidR="00D91B74" w:rsidRPr="00B96C57" w:rsidRDefault="00D91B74" w:rsidP="00C345B3">
            <w:pPr>
              <w:jc w:val="both"/>
              <w:rPr>
                <w:rFonts w:ascii="DIN Pro Light" w:hAnsi="DIN Pro Light" w:cs="DIN Pro Light"/>
                <w:sz w:val="22"/>
                <w:szCs w:val="22"/>
                <w:lang w:val="en-US"/>
              </w:rPr>
            </w:pPr>
          </w:p>
        </w:tc>
      </w:tr>
    </w:tbl>
    <w:p w14:paraId="234DC2EA" w14:textId="77777777" w:rsidR="00942023" w:rsidRPr="00B96C57" w:rsidRDefault="00942023" w:rsidP="00D91B74">
      <w:pPr>
        <w:jc w:val="center"/>
        <w:rPr>
          <w:rFonts w:ascii="DIN Pro Light" w:hAnsi="DIN Pro Light" w:cs="DIN Pro Light"/>
          <w:sz w:val="22"/>
          <w:szCs w:val="22"/>
          <w:lang w:val="en-US"/>
        </w:rPr>
      </w:pPr>
    </w:p>
    <w:sectPr w:rsidR="00942023" w:rsidRPr="00B96C57" w:rsidSect="00A11D16">
      <w:headerReference w:type="even" r:id="rId7"/>
      <w:footerReference w:type="default" r:id="rId8"/>
      <w:pgSz w:w="11906" w:h="16838"/>
      <w:pgMar w:top="1079" w:right="746" w:bottom="709" w:left="1080" w:header="0" w:footer="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B083C" w14:textId="77777777" w:rsidR="009B6651" w:rsidRDefault="009B6651">
      <w:r>
        <w:separator/>
      </w:r>
    </w:p>
    <w:p w14:paraId="6D179B71" w14:textId="77777777" w:rsidR="009B6651" w:rsidRDefault="009B6651"/>
  </w:endnote>
  <w:endnote w:type="continuationSeparator" w:id="0">
    <w:p w14:paraId="20B891BE" w14:textId="77777777" w:rsidR="009B6651" w:rsidRDefault="009B6651">
      <w:r>
        <w:continuationSeparator/>
      </w:r>
    </w:p>
    <w:p w14:paraId="63BBDFB7" w14:textId="77777777" w:rsidR="009B6651" w:rsidRDefault="009B6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 Pro Light">
    <w:altName w:val="Calibri"/>
    <w:charset w:val="CC"/>
    <w:family w:val="swiss"/>
    <w:pitch w:val="variable"/>
    <w:sig w:usb0="A00002BF" w:usb1="4000207B" w:usb2="00000008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DIN Pro Light" w:hAnsi="DIN Pro Light" w:cs="DIN Pro Light"/>
        <w:sz w:val="12"/>
        <w:szCs w:val="12"/>
      </w:rPr>
      <w:id w:val="1057669166"/>
      <w:docPartObj>
        <w:docPartGallery w:val="Page Numbers (Bottom of Page)"/>
        <w:docPartUnique/>
      </w:docPartObj>
    </w:sdtPr>
    <w:sdtEndPr/>
    <w:sdtContent>
      <w:p w14:paraId="48A153F4" w14:textId="5DC04460" w:rsidR="00A11D16" w:rsidRPr="00A11D16" w:rsidRDefault="00A11D16">
        <w:pPr>
          <w:pStyle w:val="a9"/>
          <w:jc w:val="right"/>
          <w:rPr>
            <w:rFonts w:ascii="DIN Pro Light" w:hAnsi="DIN Pro Light" w:cs="DIN Pro Light"/>
            <w:sz w:val="12"/>
            <w:szCs w:val="12"/>
          </w:rPr>
        </w:pPr>
        <w:r w:rsidRPr="00A11D16">
          <w:rPr>
            <w:rFonts w:ascii="DIN Pro Light" w:hAnsi="DIN Pro Light" w:cs="DIN Pro Light"/>
            <w:sz w:val="12"/>
            <w:szCs w:val="12"/>
          </w:rPr>
          <w:fldChar w:fldCharType="begin"/>
        </w:r>
        <w:r w:rsidRPr="00A11D16">
          <w:rPr>
            <w:rFonts w:ascii="DIN Pro Light" w:hAnsi="DIN Pro Light" w:cs="DIN Pro Light"/>
            <w:sz w:val="12"/>
            <w:szCs w:val="12"/>
          </w:rPr>
          <w:instrText>PAGE   \* MERGEFORMAT</w:instrText>
        </w:r>
        <w:r w:rsidRPr="00A11D16">
          <w:rPr>
            <w:rFonts w:ascii="DIN Pro Light" w:hAnsi="DIN Pro Light" w:cs="DIN Pro Light"/>
            <w:sz w:val="12"/>
            <w:szCs w:val="12"/>
          </w:rPr>
          <w:fldChar w:fldCharType="separate"/>
        </w:r>
        <w:r w:rsidRPr="00A11D16">
          <w:rPr>
            <w:rFonts w:ascii="DIN Pro Light" w:hAnsi="DIN Pro Light" w:cs="DIN Pro Light"/>
            <w:sz w:val="12"/>
            <w:szCs w:val="12"/>
          </w:rPr>
          <w:t>2</w:t>
        </w:r>
        <w:r w:rsidRPr="00A11D16">
          <w:rPr>
            <w:rFonts w:ascii="DIN Pro Light" w:hAnsi="DIN Pro Light" w:cs="DIN Pro Light"/>
            <w:sz w:val="12"/>
            <w:szCs w:val="12"/>
          </w:rPr>
          <w:fldChar w:fldCharType="end"/>
        </w:r>
      </w:p>
    </w:sdtContent>
  </w:sdt>
  <w:p w14:paraId="19C04CC0" w14:textId="3B126AB4" w:rsidR="00A11D16" w:rsidRPr="00A11D16" w:rsidRDefault="00A11D16">
    <w:pPr>
      <w:pStyle w:val="a9"/>
      <w:rPr>
        <w:rFonts w:ascii="DIN Pro Light" w:hAnsi="DIN Pro Light" w:cs="DIN Pro Light"/>
        <w:sz w:val="12"/>
        <w:szCs w:val="12"/>
      </w:rPr>
    </w:pPr>
    <w:r w:rsidRPr="00A11D16">
      <w:rPr>
        <w:rFonts w:ascii="DIN Pro Light" w:hAnsi="DIN Pro Light" w:cs="DIN Pro Light"/>
        <w:sz w:val="12"/>
        <w:szCs w:val="12"/>
      </w:rPr>
      <w:t>Договор №________ от __________</w:t>
    </w:r>
    <w:r w:rsidR="009407C2">
      <w:rPr>
        <w:rFonts w:ascii="DIN Pro Light" w:hAnsi="DIN Pro Light" w:cs="DIN Pro Light"/>
        <w:sz w:val="12"/>
        <w:szCs w:val="12"/>
      </w:rPr>
      <w:t>____</w:t>
    </w:r>
  </w:p>
  <w:p w14:paraId="512E0AE7" w14:textId="77777777" w:rsidR="00A11D16" w:rsidRPr="00A11D16" w:rsidRDefault="00A11D16">
    <w:pPr>
      <w:pStyle w:val="a9"/>
      <w:rPr>
        <w:rFonts w:ascii="DIN Pro Light" w:hAnsi="DIN Pro Light" w:cs="DIN Pro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7034E" w14:textId="77777777" w:rsidR="009B6651" w:rsidRDefault="009B6651">
      <w:r>
        <w:separator/>
      </w:r>
    </w:p>
    <w:p w14:paraId="50B66B3A" w14:textId="77777777" w:rsidR="009B6651" w:rsidRDefault="009B6651"/>
  </w:footnote>
  <w:footnote w:type="continuationSeparator" w:id="0">
    <w:p w14:paraId="05C08C65" w14:textId="77777777" w:rsidR="009B6651" w:rsidRDefault="009B6651">
      <w:r>
        <w:continuationSeparator/>
      </w:r>
    </w:p>
    <w:p w14:paraId="46D6C3B4" w14:textId="77777777" w:rsidR="009B6651" w:rsidRDefault="009B6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CBC88" w14:textId="77777777" w:rsidR="009A6AF1" w:rsidRDefault="009A6AF1" w:rsidP="00AF47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B97843" w14:textId="77777777" w:rsidR="009A6AF1" w:rsidRDefault="009A6AF1">
    <w:pPr>
      <w:pStyle w:val="a6"/>
    </w:pPr>
  </w:p>
  <w:p w14:paraId="1347676D" w14:textId="77777777" w:rsidR="009A6AF1" w:rsidRDefault="009A6A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DC1"/>
    <w:multiLevelType w:val="multilevel"/>
    <w:tmpl w:val="11766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84616F"/>
    <w:multiLevelType w:val="multilevel"/>
    <w:tmpl w:val="31144D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520FC9"/>
    <w:multiLevelType w:val="multilevel"/>
    <w:tmpl w:val="AEB63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7D6AC1"/>
    <w:multiLevelType w:val="hybridMultilevel"/>
    <w:tmpl w:val="BDD069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166E"/>
    <w:multiLevelType w:val="multilevel"/>
    <w:tmpl w:val="83AE08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F7422C"/>
    <w:multiLevelType w:val="multilevel"/>
    <w:tmpl w:val="008AF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0C5FDE"/>
    <w:multiLevelType w:val="multilevel"/>
    <w:tmpl w:val="AEB63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F50B38"/>
    <w:multiLevelType w:val="multilevel"/>
    <w:tmpl w:val="6E9250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8" w15:restartNumberingAfterBreak="0">
    <w:nsid w:val="2FA63766"/>
    <w:multiLevelType w:val="multilevel"/>
    <w:tmpl w:val="83AE08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2494E67"/>
    <w:multiLevelType w:val="hybridMultilevel"/>
    <w:tmpl w:val="114AA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1512D"/>
    <w:multiLevelType w:val="hybridMultilevel"/>
    <w:tmpl w:val="F5D4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A4B6A"/>
    <w:multiLevelType w:val="multilevel"/>
    <w:tmpl w:val="83AE08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F361FA"/>
    <w:multiLevelType w:val="multilevel"/>
    <w:tmpl w:val="80524F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6C344B"/>
    <w:multiLevelType w:val="multilevel"/>
    <w:tmpl w:val="83365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E4348F"/>
    <w:multiLevelType w:val="multilevel"/>
    <w:tmpl w:val="702E0D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3E182E"/>
    <w:multiLevelType w:val="multilevel"/>
    <w:tmpl w:val="AEB63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AC10EA"/>
    <w:multiLevelType w:val="multilevel"/>
    <w:tmpl w:val="83AE08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D1542F"/>
    <w:multiLevelType w:val="multilevel"/>
    <w:tmpl w:val="78D03D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90653D"/>
    <w:multiLevelType w:val="multilevel"/>
    <w:tmpl w:val="39B8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922FDC"/>
    <w:multiLevelType w:val="multilevel"/>
    <w:tmpl w:val="008AF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3704E4"/>
    <w:multiLevelType w:val="multilevel"/>
    <w:tmpl w:val="008AF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AD0FA8"/>
    <w:multiLevelType w:val="multilevel"/>
    <w:tmpl w:val="4D0AED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33F5CD8"/>
    <w:multiLevelType w:val="multilevel"/>
    <w:tmpl w:val="83AE08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B97811"/>
    <w:multiLevelType w:val="multilevel"/>
    <w:tmpl w:val="008AF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9C762B4"/>
    <w:multiLevelType w:val="multilevel"/>
    <w:tmpl w:val="74D809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C755FD"/>
    <w:multiLevelType w:val="multilevel"/>
    <w:tmpl w:val="0A14E0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8A0F27"/>
    <w:multiLevelType w:val="multilevel"/>
    <w:tmpl w:val="EB78DC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CF6BAD"/>
    <w:multiLevelType w:val="multilevel"/>
    <w:tmpl w:val="0A14E04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E755A1"/>
    <w:multiLevelType w:val="multilevel"/>
    <w:tmpl w:val="FFC48F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102FD0"/>
    <w:multiLevelType w:val="multilevel"/>
    <w:tmpl w:val="74D809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1B5D53"/>
    <w:multiLevelType w:val="multilevel"/>
    <w:tmpl w:val="83AE0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31" w15:restartNumberingAfterBreak="0">
    <w:nsid w:val="730D0DB2"/>
    <w:multiLevelType w:val="hybridMultilevel"/>
    <w:tmpl w:val="48EAA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B7169"/>
    <w:multiLevelType w:val="multilevel"/>
    <w:tmpl w:val="83AE0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C7A1EA9"/>
    <w:multiLevelType w:val="multilevel"/>
    <w:tmpl w:val="CABE7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D003C"/>
    <w:multiLevelType w:val="multilevel"/>
    <w:tmpl w:val="DEF2972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6"/>
  </w:num>
  <w:num w:numId="3">
    <w:abstractNumId w:val="30"/>
  </w:num>
  <w:num w:numId="4">
    <w:abstractNumId w:val="4"/>
  </w:num>
  <w:num w:numId="5">
    <w:abstractNumId w:val="8"/>
  </w:num>
  <w:num w:numId="6">
    <w:abstractNumId w:val="1"/>
  </w:num>
  <w:num w:numId="7">
    <w:abstractNumId w:val="12"/>
  </w:num>
  <w:num w:numId="8">
    <w:abstractNumId w:val="21"/>
  </w:num>
  <w:num w:numId="9">
    <w:abstractNumId w:val="27"/>
  </w:num>
  <w:num w:numId="10">
    <w:abstractNumId w:val="17"/>
  </w:num>
  <w:num w:numId="11">
    <w:abstractNumId w:val="32"/>
  </w:num>
  <w:num w:numId="12">
    <w:abstractNumId w:val="7"/>
  </w:num>
  <w:num w:numId="13">
    <w:abstractNumId w:val="16"/>
  </w:num>
  <w:num w:numId="14">
    <w:abstractNumId w:val="22"/>
  </w:num>
  <w:num w:numId="15">
    <w:abstractNumId w:val="6"/>
  </w:num>
  <w:num w:numId="16">
    <w:abstractNumId w:val="2"/>
  </w:num>
  <w:num w:numId="17">
    <w:abstractNumId w:val="15"/>
  </w:num>
  <w:num w:numId="18">
    <w:abstractNumId w:val="23"/>
  </w:num>
  <w:num w:numId="19">
    <w:abstractNumId w:val="5"/>
  </w:num>
  <w:num w:numId="20">
    <w:abstractNumId w:val="19"/>
  </w:num>
  <w:num w:numId="21">
    <w:abstractNumId w:val="11"/>
  </w:num>
  <w:num w:numId="22">
    <w:abstractNumId w:val="28"/>
  </w:num>
  <w:num w:numId="23">
    <w:abstractNumId w:val="20"/>
  </w:num>
  <w:num w:numId="24">
    <w:abstractNumId w:val="24"/>
  </w:num>
  <w:num w:numId="25">
    <w:abstractNumId w:val="29"/>
  </w:num>
  <w:num w:numId="26">
    <w:abstractNumId w:val="0"/>
  </w:num>
  <w:num w:numId="27">
    <w:abstractNumId w:val="34"/>
  </w:num>
  <w:num w:numId="28">
    <w:abstractNumId w:val="25"/>
  </w:num>
  <w:num w:numId="29">
    <w:abstractNumId w:val="13"/>
  </w:num>
  <w:num w:numId="30">
    <w:abstractNumId w:val="18"/>
  </w:num>
  <w:num w:numId="31">
    <w:abstractNumId w:val="14"/>
  </w:num>
  <w:num w:numId="32">
    <w:abstractNumId w:val="9"/>
  </w:num>
  <w:num w:numId="33">
    <w:abstractNumId w:val="3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7DA"/>
    <w:rsid w:val="00000752"/>
    <w:rsid w:val="0000262B"/>
    <w:rsid w:val="000070DB"/>
    <w:rsid w:val="00010996"/>
    <w:rsid w:val="00010C08"/>
    <w:rsid w:val="00010E87"/>
    <w:rsid w:val="00011940"/>
    <w:rsid w:val="00022362"/>
    <w:rsid w:val="000228B3"/>
    <w:rsid w:val="000310D4"/>
    <w:rsid w:val="00032657"/>
    <w:rsid w:val="000351B6"/>
    <w:rsid w:val="00035D8B"/>
    <w:rsid w:val="000375B3"/>
    <w:rsid w:val="00037AC2"/>
    <w:rsid w:val="000409A8"/>
    <w:rsid w:val="000450B7"/>
    <w:rsid w:val="00046ADF"/>
    <w:rsid w:val="00046C01"/>
    <w:rsid w:val="00050C2C"/>
    <w:rsid w:val="00055785"/>
    <w:rsid w:val="000557DA"/>
    <w:rsid w:val="00060727"/>
    <w:rsid w:val="00062C88"/>
    <w:rsid w:val="00063CC2"/>
    <w:rsid w:val="00065293"/>
    <w:rsid w:val="00066E67"/>
    <w:rsid w:val="00067DD2"/>
    <w:rsid w:val="00073FA7"/>
    <w:rsid w:val="0007412A"/>
    <w:rsid w:val="000813F1"/>
    <w:rsid w:val="00085561"/>
    <w:rsid w:val="0009055F"/>
    <w:rsid w:val="000916F4"/>
    <w:rsid w:val="000933D7"/>
    <w:rsid w:val="000934EC"/>
    <w:rsid w:val="000959D8"/>
    <w:rsid w:val="000A099D"/>
    <w:rsid w:val="000A0F14"/>
    <w:rsid w:val="000A3572"/>
    <w:rsid w:val="000A36E9"/>
    <w:rsid w:val="000A5638"/>
    <w:rsid w:val="000B00AA"/>
    <w:rsid w:val="000B0F04"/>
    <w:rsid w:val="000B14B7"/>
    <w:rsid w:val="000B3BF8"/>
    <w:rsid w:val="000B5AA0"/>
    <w:rsid w:val="000B77C1"/>
    <w:rsid w:val="000C03B8"/>
    <w:rsid w:val="000C043C"/>
    <w:rsid w:val="000C3736"/>
    <w:rsid w:val="000C3AF0"/>
    <w:rsid w:val="000C5EDF"/>
    <w:rsid w:val="000C6731"/>
    <w:rsid w:val="000D192F"/>
    <w:rsid w:val="000D2E38"/>
    <w:rsid w:val="000E2E5E"/>
    <w:rsid w:val="000E2E9D"/>
    <w:rsid w:val="000E344B"/>
    <w:rsid w:val="000E391B"/>
    <w:rsid w:val="000E6089"/>
    <w:rsid w:val="000E7089"/>
    <w:rsid w:val="000E7590"/>
    <w:rsid w:val="000E7C07"/>
    <w:rsid w:val="000F0D97"/>
    <w:rsid w:val="000F3AD8"/>
    <w:rsid w:val="000F3F90"/>
    <w:rsid w:val="000F48AC"/>
    <w:rsid w:val="000F521F"/>
    <w:rsid w:val="000F5FF5"/>
    <w:rsid w:val="0010049D"/>
    <w:rsid w:val="00100906"/>
    <w:rsid w:val="00102498"/>
    <w:rsid w:val="00104275"/>
    <w:rsid w:val="001105C2"/>
    <w:rsid w:val="00113009"/>
    <w:rsid w:val="00114301"/>
    <w:rsid w:val="00117C5B"/>
    <w:rsid w:val="00134576"/>
    <w:rsid w:val="00135421"/>
    <w:rsid w:val="001379AB"/>
    <w:rsid w:val="001419A0"/>
    <w:rsid w:val="00142343"/>
    <w:rsid w:val="00143AE1"/>
    <w:rsid w:val="001445DE"/>
    <w:rsid w:val="001448B1"/>
    <w:rsid w:val="001462BD"/>
    <w:rsid w:val="00146F7A"/>
    <w:rsid w:val="001565DF"/>
    <w:rsid w:val="00156A0B"/>
    <w:rsid w:val="00160E1B"/>
    <w:rsid w:val="00166C10"/>
    <w:rsid w:val="00172155"/>
    <w:rsid w:val="00176964"/>
    <w:rsid w:val="0018007E"/>
    <w:rsid w:val="001838E3"/>
    <w:rsid w:val="001839C4"/>
    <w:rsid w:val="00183AB1"/>
    <w:rsid w:val="001845AB"/>
    <w:rsid w:val="001862A5"/>
    <w:rsid w:val="00186C05"/>
    <w:rsid w:val="00187B01"/>
    <w:rsid w:val="00190AD0"/>
    <w:rsid w:val="00190D56"/>
    <w:rsid w:val="00191344"/>
    <w:rsid w:val="00193768"/>
    <w:rsid w:val="00197213"/>
    <w:rsid w:val="001A06DF"/>
    <w:rsid w:val="001A3A4E"/>
    <w:rsid w:val="001B14BD"/>
    <w:rsid w:val="001C315A"/>
    <w:rsid w:val="001C3BFF"/>
    <w:rsid w:val="001C66F7"/>
    <w:rsid w:val="001D0E93"/>
    <w:rsid w:val="001D19C4"/>
    <w:rsid w:val="001D3D23"/>
    <w:rsid w:val="001D56F8"/>
    <w:rsid w:val="001D5958"/>
    <w:rsid w:val="001D645E"/>
    <w:rsid w:val="001E0D3D"/>
    <w:rsid w:val="001E0FAA"/>
    <w:rsid w:val="001E0FD1"/>
    <w:rsid w:val="001E206E"/>
    <w:rsid w:val="001E29F5"/>
    <w:rsid w:val="001E593C"/>
    <w:rsid w:val="001E6534"/>
    <w:rsid w:val="001E7E3D"/>
    <w:rsid w:val="001F1457"/>
    <w:rsid w:val="001F249B"/>
    <w:rsid w:val="001F2B1A"/>
    <w:rsid w:val="001F4B1A"/>
    <w:rsid w:val="001F4F69"/>
    <w:rsid w:val="00202BF6"/>
    <w:rsid w:val="002033E2"/>
    <w:rsid w:val="00210045"/>
    <w:rsid w:val="0021059B"/>
    <w:rsid w:val="0021098D"/>
    <w:rsid w:val="0021179D"/>
    <w:rsid w:val="0021331E"/>
    <w:rsid w:val="002133E7"/>
    <w:rsid w:val="002138D7"/>
    <w:rsid w:val="002140DA"/>
    <w:rsid w:val="002151EB"/>
    <w:rsid w:val="002177B1"/>
    <w:rsid w:val="0022106C"/>
    <w:rsid w:val="00221AB2"/>
    <w:rsid w:val="00222058"/>
    <w:rsid w:val="0022506B"/>
    <w:rsid w:val="00230CD7"/>
    <w:rsid w:val="00231C06"/>
    <w:rsid w:val="00240FBE"/>
    <w:rsid w:val="002410C3"/>
    <w:rsid w:val="00250082"/>
    <w:rsid w:val="00252B64"/>
    <w:rsid w:val="00253802"/>
    <w:rsid w:val="00254C97"/>
    <w:rsid w:val="002555F4"/>
    <w:rsid w:val="00255BA3"/>
    <w:rsid w:val="0025679E"/>
    <w:rsid w:val="00256BBB"/>
    <w:rsid w:val="0026557E"/>
    <w:rsid w:val="002673AB"/>
    <w:rsid w:val="002678A5"/>
    <w:rsid w:val="00270302"/>
    <w:rsid w:val="00275D43"/>
    <w:rsid w:val="00276061"/>
    <w:rsid w:val="002763AE"/>
    <w:rsid w:val="00276985"/>
    <w:rsid w:val="00283A4A"/>
    <w:rsid w:val="0028494E"/>
    <w:rsid w:val="00290200"/>
    <w:rsid w:val="0029261E"/>
    <w:rsid w:val="00295A4E"/>
    <w:rsid w:val="00295FDD"/>
    <w:rsid w:val="00297EBA"/>
    <w:rsid w:val="002A07FE"/>
    <w:rsid w:val="002A47B4"/>
    <w:rsid w:val="002B0CC8"/>
    <w:rsid w:val="002B2836"/>
    <w:rsid w:val="002B5787"/>
    <w:rsid w:val="002B6615"/>
    <w:rsid w:val="002B6AAE"/>
    <w:rsid w:val="002C14AD"/>
    <w:rsid w:val="002C5169"/>
    <w:rsid w:val="002D0AC7"/>
    <w:rsid w:val="002D1AC4"/>
    <w:rsid w:val="002D4C08"/>
    <w:rsid w:val="002D6488"/>
    <w:rsid w:val="002D774D"/>
    <w:rsid w:val="002E04AA"/>
    <w:rsid w:val="002E0B5E"/>
    <w:rsid w:val="002E1176"/>
    <w:rsid w:val="002E1621"/>
    <w:rsid w:val="002E3BC5"/>
    <w:rsid w:val="002E6437"/>
    <w:rsid w:val="002F0B81"/>
    <w:rsid w:val="002F1E44"/>
    <w:rsid w:val="002F608A"/>
    <w:rsid w:val="002F75BD"/>
    <w:rsid w:val="003012A1"/>
    <w:rsid w:val="00310B4A"/>
    <w:rsid w:val="00311E8E"/>
    <w:rsid w:val="00313061"/>
    <w:rsid w:val="00313091"/>
    <w:rsid w:val="0031399E"/>
    <w:rsid w:val="00314558"/>
    <w:rsid w:val="0031561A"/>
    <w:rsid w:val="00316744"/>
    <w:rsid w:val="0032023A"/>
    <w:rsid w:val="00320652"/>
    <w:rsid w:val="00325281"/>
    <w:rsid w:val="00346DC1"/>
    <w:rsid w:val="003507E4"/>
    <w:rsid w:val="00350BAC"/>
    <w:rsid w:val="00351DB4"/>
    <w:rsid w:val="00352A70"/>
    <w:rsid w:val="003607CD"/>
    <w:rsid w:val="00360B3F"/>
    <w:rsid w:val="00361032"/>
    <w:rsid w:val="003649F1"/>
    <w:rsid w:val="00364E2D"/>
    <w:rsid w:val="003667C5"/>
    <w:rsid w:val="00371BAF"/>
    <w:rsid w:val="00376ED8"/>
    <w:rsid w:val="00385B15"/>
    <w:rsid w:val="003876C9"/>
    <w:rsid w:val="00387B00"/>
    <w:rsid w:val="00391BCD"/>
    <w:rsid w:val="00393DAB"/>
    <w:rsid w:val="00395AAD"/>
    <w:rsid w:val="0039635C"/>
    <w:rsid w:val="003A1A13"/>
    <w:rsid w:val="003A337B"/>
    <w:rsid w:val="003A548A"/>
    <w:rsid w:val="003A59D1"/>
    <w:rsid w:val="003B1499"/>
    <w:rsid w:val="003B1EE0"/>
    <w:rsid w:val="003B338C"/>
    <w:rsid w:val="003B5151"/>
    <w:rsid w:val="003B554C"/>
    <w:rsid w:val="003B6A1B"/>
    <w:rsid w:val="003C01A2"/>
    <w:rsid w:val="003C02E7"/>
    <w:rsid w:val="003C417F"/>
    <w:rsid w:val="003C7071"/>
    <w:rsid w:val="003D0B4E"/>
    <w:rsid w:val="003D3DD3"/>
    <w:rsid w:val="003D4215"/>
    <w:rsid w:val="003D6361"/>
    <w:rsid w:val="003D64E8"/>
    <w:rsid w:val="003D6E29"/>
    <w:rsid w:val="003E5906"/>
    <w:rsid w:val="003F557A"/>
    <w:rsid w:val="00400BF5"/>
    <w:rsid w:val="00402E73"/>
    <w:rsid w:val="00404EE5"/>
    <w:rsid w:val="0040690A"/>
    <w:rsid w:val="0041125A"/>
    <w:rsid w:val="0041253E"/>
    <w:rsid w:val="004142CE"/>
    <w:rsid w:val="00414AC6"/>
    <w:rsid w:val="00415483"/>
    <w:rsid w:val="00417E7F"/>
    <w:rsid w:val="004226C7"/>
    <w:rsid w:val="00425957"/>
    <w:rsid w:val="00430F57"/>
    <w:rsid w:val="004324C7"/>
    <w:rsid w:val="00433841"/>
    <w:rsid w:val="00437042"/>
    <w:rsid w:val="004407A0"/>
    <w:rsid w:val="00443E29"/>
    <w:rsid w:val="0044555C"/>
    <w:rsid w:val="00446E73"/>
    <w:rsid w:val="00455BCD"/>
    <w:rsid w:val="00455FA4"/>
    <w:rsid w:val="00462BF5"/>
    <w:rsid w:val="00463C37"/>
    <w:rsid w:val="004650EA"/>
    <w:rsid w:val="00467A74"/>
    <w:rsid w:val="00470794"/>
    <w:rsid w:val="00471520"/>
    <w:rsid w:val="0047663F"/>
    <w:rsid w:val="00480B33"/>
    <w:rsid w:val="00487945"/>
    <w:rsid w:val="00487B4A"/>
    <w:rsid w:val="00490F75"/>
    <w:rsid w:val="004922BB"/>
    <w:rsid w:val="00494DDE"/>
    <w:rsid w:val="00495C57"/>
    <w:rsid w:val="00497C9F"/>
    <w:rsid w:val="004A0A70"/>
    <w:rsid w:val="004A20AA"/>
    <w:rsid w:val="004A41C0"/>
    <w:rsid w:val="004A52E9"/>
    <w:rsid w:val="004A6A23"/>
    <w:rsid w:val="004B0D19"/>
    <w:rsid w:val="004B0E41"/>
    <w:rsid w:val="004B248A"/>
    <w:rsid w:val="004C0181"/>
    <w:rsid w:val="004C21A7"/>
    <w:rsid w:val="004C4DF5"/>
    <w:rsid w:val="004C5586"/>
    <w:rsid w:val="004D0E84"/>
    <w:rsid w:val="004D1037"/>
    <w:rsid w:val="004D5AC2"/>
    <w:rsid w:val="004D6DF6"/>
    <w:rsid w:val="004E014D"/>
    <w:rsid w:val="004E1E24"/>
    <w:rsid w:val="004E35F6"/>
    <w:rsid w:val="004E4CDB"/>
    <w:rsid w:val="004E61DF"/>
    <w:rsid w:val="004E67A3"/>
    <w:rsid w:val="004E780F"/>
    <w:rsid w:val="004F3D16"/>
    <w:rsid w:val="004F3EAA"/>
    <w:rsid w:val="004F703F"/>
    <w:rsid w:val="004F72BF"/>
    <w:rsid w:val="00500A4C"/>
    <w:rsid w:val="00500EB7"/>
    <w:rsid w:val="00501DD4"/>
    <w:rsid w:val="00504CBF"/>
    <w:rsid w:val="00510419"/>
    <w:rsid w:val="00521619"/>
    <w:rsid w:val="005238E2"/>
    <w:rsid w:val="005245FA"/>
    <w:rsid w:val="00524EDD"/>
    <w:rsid w:val="005259C8"/>
    <w:rsid w:val="00526419"/>
    <w:rsid w:val="0053408E"/>
    <w:rsid w:val="005439EB"/>
    <w:rsid w:val="00544019"/>
    <w:rsid w:val="00544ACA"/>
    <w:rsid w:val="00544D90"/>
    <w:rsid w:val="005455AB"/>
    <w:rsid w:val="00545735"/>
    <w:rsid w:val="00546280"/>
    <w:rsid w:val="00546AC5"/>
    <w:rsid w:val="0054774C"/>
    <w:rsid w:val="00556EFC"/>
    <w:rsid w:val="005573B8"/>
    <w:rsid w:val="00557B1C"/>
    <w:rsid w:val="00557D47"/>
    <w:rsid w:val="005640EB"/>
    <w:rsid w:val="005648ED"/>
    <w:rsid w:val="0056510F"/>
    <w:rsid w:val="00570B21"/>
    <w:rsid w:val="00570C53"/>
    <w:rsid w:val="00573A73"/>
    <w:rsid w:val="005772B0"/>
    <w:rsid w:val="00577864"/>
    <w:rsid w:val="0058212C"/>
    <w:rsid w:val="0058488C"/>
    <w:rsid w:val="00595769"/>
    <w:rsid w:val="00596521"/>
    <w:rsid w:val="005A0915"/>
    <w:rsid w:val="005A465A"/>
    <w:rsid w:val="005B2BB8"/>
    <w:rsid w:val="005B3008"/>
    <w:rsid w:val="005B767E"/>
    <w:rsid w:val="005B7C62"/>
    <w:rsid w:val="005C078C"/>
    <w:rsid w:val="005C1D36"/>
    <w:rsid w:val="005C3719"/>
    <w:rsid w:val="005C3723"/>
    <w:rsid w:val="005C61FD"/>
    <w:rsid w:val="005C74D8"/>
    <w:rsid w:val="005D017C"/>
    <w:rsid w:val="005D4AE6"/>
    <w:rsid w:val="005D5387"/>
    <w:rsid w:val="005D5780"/>
    <w:rsid w:val="005E00AA"/>
    <w:rsid w:val="005E11D5"/>
    <w:rsid w:val="005E2542"/>
    <w:rsid w:val="005E3BAD"/>
    <w:rsid w:val="005E4C6D"/>
    <w:rsid w:val="005E602D"/>
    <w:rsid w:val="005E78B9"/>
    <w:rsid w:val="005F02CA"/>
    <w:rsid w:val="005F069D"/>
    <w:rsid w:val="005F11B4"/>
    <w:rsid w:val="005F17A3"/>
    <w:rsid w:val="005F1E29"/>
    <w:rsid w:val="005F2FA3"/>
    <w:rsid w:val="005F39A2"/>
    <w:rsid w:val="005F3EDF"/>
    <w:rsid w:val="005F5988"/>
    <w:rsid w:val="005F5FC0"/>
    <w:rsid w:val="005F6884"/>
    <w:rsid w:val="005F78D2"/>
    <w:rsid w:val="005F7C1C"/>
    <w:rsid w:val="005F7C78"/>
    <w:rsid w:val="0060349B"/>
    <w:rsid w:val="006044DE"/>
    <w:rsid w:val="00610367"/>
    <w:rsid w:val="0061243E"/>
    <w:rsid w:val="006124D3"/>
    <w:rsid w:val="006160C3"/>
    <w:rsid w:val="006269F0"/>
    <w:rsid w:val="00631293"/>
    <w:rsid w:val="00632AF0"/>
    <w:rsid w:val="006354AB"/>
    <w:rsid w:val="00637FF3"/>
    <w:rsid w:val="00640B33"/>
    <w:rsid w:val="00642741"/>
    <w:rsid w:val="00643688"/>
    <w:rsid w:val="006441D0"/>
    <w:rsid w:val="006506FC"/>
    <w:rsid w:val="006537B6"/>
    <w:rsid w:val="00654417"/>
    <w:rsid w:val="00654871"/>
    <w:rsid w:val="00654F21"/>
    <w:rsid w:val="00655240"/>
    <w:rsid w:val="006566DB"/>
    <w:rsid w:val="00663435"/>
    <w:rsid w:val="0066387D"/>
    <w:rsid w:val="00664648"/>
    <w:rsid w:val="006666DE"/>
    <w:rsid w:val="00667389"/>
    <w:rsid w:val="00667B9E"/>
    <w:rsid w:val="0067208F"/>
    <w:rsid w:val="00672C45"/>
    <w:rsid w:val="00672E32"/>
    <w:rsid w:val="00673341"/>
    <w:rsid w:val="00677A7B"/>
    <w:rsid w:val="00680809"/>
    <w:rsid w:val="0068296E"/>
    <w:rsid w:val="00685FE7"/>
    <w:rsid w:val="00686B3C"/>
    <w:rsid w:val="006946CA"/>
    <w:rsid w:val="0069495D"/>
    <w:rsid w:val="006954BF"/>
    <w:rsid w:val="00697228"/>
    <w:rsid w:val="006A11CF"/>
    <w:rsid w:val="006A2F06"/>
    <w:rsid w:val="006A3DFB"/>
    <w:rsid w:val="006A634C"/>
    <w:rsid w:val="006A64CE"/>
    <w:rsid w:val="006A6D03"/>
    <w:rsid w:val="006A6FCB"/>
    <w:rsid w:val="006A74A1"/>
    <w:rsid w:val="006B4CE3"/>
    <w:rsid w:val="006B57A7"/>
    <w:rsid w:val="006B5FBA"/>
    <w:rsid w:val="006B6A96"/>
    <w:rsid w:val="006B7A90"/>
    <w:rsid w:val="006B7AA0"/>
    <w:rsid w:val="006C0F6C"/>
    <w:rsid w:val="006C1B18"/>
    <w:rsid w:val="006C256C"/>
    <w:rsid w:val="006C3100"/>
    <w:rsid w:val="006C310E"/>
    <w:rsid w:val="006C44BC"/>
    <w:rsid w:val="006C44C0"/>
    <w:rsid w:val="006C5CFA"/>
    <w:rsid w:val="006C7165"/>
    <w:rsid w:val="006C7FA3"/>
    <w:rsid w:val="006D49A7"/>
    <w:rsid w:val="006D5E8D"/>
    <w:rsid w:val="006E1B71"/>
    <w:rsid w:val="006E3176"/>
    <w:rsid w:val="006E5863"/>
    <w:rsid w:val="006F10F0"/>
    <w:rsid w:val="006F1512"/>
    <w:rsid w:val="006F16C7"/>
    <w:rsid w:val="006F2B3E"/>
    <w:rsid w:val="006F3627"/>
    <w:rsid w:val="007072D2"/>
    <w:rsid w:val="00713FBD"/>
    <w:rsid w:val="00717988"/>
    <w:rsid w:val="00717FA4"/>
    <w:rsid w:val="00722184"/>
    <w:rsid w:val="00725D89"/>
    <w:rsid w:val="00725E35"/>
    <w:rsid w:val="0072688B"/>
    <w:rsid w:val="00731A52"/>
    <w:rsid w:val="007327FA"/>
    <w:rsid w:val="00733763"/>
    <w:rsid w:val="007347CC"/>
    <w:rsid w:val="007368EB"/>
    <w:rsid w:val="00740E0E"/>
    <w:rsid w:val="00746EA7"/>
    <w:rsid w:val="00747950"/>
    <w:rsid w:val="00750383"/>
    <w:rsid w:val="007519F9"/>
    <w:rsid w:val="00752E07"/>
    <w:rsid w:val="00752F2C"/>
    <w:rsid w:val="0075490C"/>
    <w:rsid w:val="00760952"/>
    <w:rsid w:val="00762028"/>
    <w:rsid w:val="007635E2"/>
    <w:rsid w:val="007648F9"/>
    <w:rsid w:val="00766408"/>
    <w:rsid w:val="00767B58"/>
    <w:rsid w:val="00770E92"/>
    <w:rsid w:val="007722AD"/>
    <w:rsid w:val="00777B11"/>
    <w:rsid w:val="00780EE5"/>
    <w:rsid w:val="00781581"/>
    <w:rsid w:val="00781847"/>
    <w:rsid w:val="0078569C"/>
    <w:rsid w:val="00785F01"/>
    <w:rsid w:val="00794970"/>
    <w:rsid w:val="00795736"/>
    <w:rsid w:val="007971DB"/>
    <w:rsid w:val="007A38B1"/>
    <w:rsid w:val="007A4036"/>
    <w:rsid w:val="007A5979"/>
    <w:rsid w:val="007A6480"/>
    <w:rsid w:val="007A6B97"/>
    <w:rsid w:val="007B1121"/>
    <w:rsid w:val="007B29B5"/>
    <w:rsid w:val="007B4D52"/>
    <w:rsid w:val="007B4D85"/>
    <w:rsid w:val="007B4F12"/>
    <w:rsid w:val="007B622E"/>
    <w:rsid w:val="007C1B2F"/>
    <w:rsid w:val="007C21E4"/>
    <w:rsid w:val="007C3A25"/>
    <w:rsid w:val="007C4CBB"/>
    <w:rsid w:val="007C5F1F"/>
    <w:rsid w:val="007D065D"/>
    <w:rsid w:val="007D443B"/>
    <w:rsid w:val="007D53E5"/>
    <w:rsid w:val="007D794A"/>
    <w:rsid w:val="007E1F24"/>
    <w:rsid w:val="007E5FBF"/>
    <w:rsid w:val="007E6875"/>
    <w:rsid w:val="007F0011"/>
    <w:rsid w:val="007F1927"/>
    <w:rsid w:val="007F3F6D"/>
    <w:rsid w:val="007F5349"/>
    <w:rsid w:val="007F5729"/>
    <w:rsid w:val="008010DE"/>
    <w:rsid w:val="00806A4B"/>
    <w:rsid w:val="008116BB"/>
    <w:rsid w:val="00812835"/>
    <w:rsid w:val="00815069"/>
    <w:rsid w:val="0082087D"/>
    <w:rsid w:val="008217E7"/>
    <w:rsid w:val="00821E0D"/>
    <w:rsid w:val="00822BAE"/>
    <w:rsid w:val="008231EC"/>
    <w:rsid w:val="008254C5"/>
    <w:rsid w:val="0082630B"/>
    <w:rsid w:val="008303ED"/>
    <w:rsid w:val="008309B3"/>
    <w:rsid w:val="00831DA8"/>
    <w:rsid w:val="0083320C"/>
    <w:rsid w:val="0083519D"/>
    <w:rsid w:val="00837CAA"/>
    <w:rsid w:val="0084172B"/>
    <w:rsid w:val="008425AF"/>
    <w:rsid w:val="00843D7F"/>
    <w:rsid w:val="008509CD"/>
    <w:rsid w:val="0085408E"/>
    <w:rsid w:val="0085514D"/>
    <w:rsid w:val="008610C3"/>
    <w:rsid w:val="00861493"/>
    <w:rsid w:val="00865F91"/>
    <w:rsid w:val="00877389"/>
    <w:rsid w:val="00880982"/>
    <w:rsid w:val="00882E6F"/>
    <w:rsid w:val="00884273"/>
    <w:rsid w:val="00884C15"/>
    <w:rsid w:val="00885EDF"/>
    <w:rsid w:val="00894153"/>
    <w:rsid w:val="00894961"/>
    <w:rsid w:val="00895B86"/>
    <w:rsid w:val="0089732C"/>
    <w:rsid w:val="008978CF"/>
    <w:rsid w:val="008A06CC"/>
    <w:rsid w:val="008A3B07"/>
    <w:rsid w:val="008A4E59"/>
    <w:rsid w:val="008A7782"/>
    <w:rsid w:val="008A7C4C"/>
    <w:rsid w:val="008B23FB"/>
    <w:rsid w:val="008B2931"/>
    <w:rsid w:val="008B32E6"/>
    <w:rsid w:val="008B4399"/>
    <w:rsid w:val="008B4AFD"/>
    <w:rsid w:val="008B59A3"/>
    <w:rsid w:val="008C00DB"/>
    <w:rsid w:val="008C2C3F"/>
    <w:rsid w:val="008C5763"/>
    <w:rsid w:val="008C5FF4"/>
    <w:rsid w:val="008D728A"/>
    <w:rsid w:val="008D7311"/>
    <w:rsid w:val="008D7E95"/>
    <w:rsid w:val="008E0223"/>
    <w:rsid w:val="008E33C8"/>
    <w:rsid w:val="008E4939"/>
    <w:rsid w:val="008E585E"/>
    <w:rsid w:val="008E77DD"/>
    <w:rsid w:val="008F0E59"/>
    <w:rsid w:val="00901D8E"/>
    <w:rsid w:val="00906077"/>
    <w:rsid w:val="00913B92"/>
    <w:rsid w:val="009154D2"/>
    <w:rsid w:val="00920352"/>
    <w:rsid w:val="00925639"/>
    <w:rsid w:val="009269BC"/>
    <w:rsid w:val="00926FB1"/>
    <w:rsid w:val="00937439"/>
    <w:rsid w:val="009407C2"/>
    <w:rsid w:val="00942023"/>
    <w:rsid w:val="00947304"/>
    <w:rsid w:val="00952BE1"/>
    <w:rsid w:val="00953E6C"/>
    <w:rsid w:val="009562B1"/>
    <w:rsid w:val="00960BBC"/>
    <w:rsid w:val="00961208"/>
    <w:rsid w:val="0096128F"/>
    <w:rsid w:val="00962122"/>
    <w:rsid w:val="009627A9"/>
    <w:rsid w:val="009632A6"/>
    <w:rsid w:val="009667FF"/>
    <w:rsid w:val="00967DAC"/>
    <w:rsid w:val="009714AF"/>
    <w:rsid w:val="00972567"/>
    <w:rsid w:val="009740E7"/>
    <w:rsid w:val="00982A8F"/>
    <w:rsid w:val="00982BFC"/>
    <w:rsid w:val="0098558F"/>
    <w:rsid w:val="0098744B"/>
    <w:rsid w:val="0099607A"/>
    <w:rsid w:val="009A18D6"/>
    <w:rsid w:val="009A1BE5"/>
    <w:rsid w:val="009A3B40"/>
    <w:rsid w:val="009A5025"/>
    <w:rsid w:val="009A61F1"/>
    <w:rsid w:val="009A6AF1"/>
    <w:rsid w:val="009B25FF"/>
    <w:rsid w:val="009B2DE0"/>
    <w:rsid w:val="009B5582"/>
    <w:rsid w:val="009B5EC6"/>
    <w:rsid w:val="009B6651"/>
    <w:rsid w:val="009B75A6"/>
    <w:rsid w:val="009C1921"/>
    <w:rsid w:val="009C2FF1"/>
    <w:rsid w:val="009C5B9F"/>
    <w:rsid w:val="009C655D"/>
    <w:rsid w:val="009D1A57"/>
    <w:rsid w:val="009E23E1"/>
    <w:rsid w:val="009E349F"/>
    <w:rsid w:val="009E3DAE"/>
    <w:rsid w:val="009E6014"/>
    <w:rsid w:val="009E6BB2"/>
    <w:rsid w:val="009E7C93"/>
    <w:rsid w:val="009F521D"/>
    <w:rsid w:val="009F56FD"/>
    <w:rsid w:val="009F7256"/>
    <w:rsid w:val="00A0038E"/>
    <w:rsid w:val="00A01B3C"/>
    <w:rsid w:val="00A028F9"/>
    <w:rsid w:val="00A04FCB"/>
    <w:rsid w:val="00A05B6A"/>
    <w:rsid w:val="00A078A2"/>
    <w:rsid w:val="00A113BE"/>
    <w:rsid w:val="00A11D16"/>
    <w:rsid w:val="00A12E6B"/>
    <w:rsid w:val="00A14406"/>
    <w:rsid w:val="00A2060C"/>
    <w:rsid w:val="00A3135A"/>
    <w:rsid w:val="00A31C11"/>
    <w:rsid w:val="00A33286"/>
    <w:rsid w:val="00A3395C"/>
    <w:rsid w:val="00A4455F"/>
    <w:rsid w:val="00A466A4"/>
    <w:rsid w:val="00A47DB2"/>
    <w:rsid w:val="00A5001D"/>
    <w:rsid w:val="00A50E2F"/>
    <w:rsid w:val="00A55FC6"/>
    <w:rsid w:val="00A61431"/>
    <w:rsid w:val="00A63A06"/>
    <w:rsid w:val="00A65555"/>
    <w:rsid w:val="00A6626C"/>
    <w:rsid w:val="00A67645"/>
    <w:rsid w:val="00A7142B"/>
    <w:rsid w:val="00A73993"/>
    <w:rsid w:val="00A86DB4"/>
    <w:rsid w:val="00A919B6"/>
    <w:rsid w:val="00AA0461"/>
    <w:rsid w:val="00AA1093"/>
    <w:rsid w:val="00AA36F2"/>
    <w:rsid w:val="00AA5F96"/>
    <w:rsid w:val="00AA79F6"/>
    <w:rsid w:val="00AB2635"/>
    <w:rsid w:val="00AB5E62"/>
    <w:rsid w:val="00AB64D0"/>
    <w:rsid w:val="00AC3559"/>
    <w:rsid w:val="00AD115E"/>
    <w:rsid w:val="00AD1B97"/>
    <w:rsid w:val="00AD3C4C"/>
    <w:rsid w:val="00AD4606"/>
    <w:rsid w:val="00AD5CD8"/>
    <w:rsid w:val="00AE6839"/>
    <w:rsid w:val="00AE71E4"/>
    <w:rsid w:val="00AF26EA"/>
    <w:rsid w:val="00AF40BE"/>
    <w:rsid w:val="00AF4775"/>
    <w:rsid w:val="00AF551A"/>
    <w:rsid w:val="00AF5576"/>
    <w:rsid w:val="00AF60C8"/>
    <w:rsid w:val="00AF61C1"/>
    <w:rsid w:val="00AF7672"/>
    <w:rsid w:val="00AF7D0D"/>
    <w:rsid w:val="00B07F88"/>
    <w:rsid w:val="00B16D6F"/>
    <w:rsid w:val="00B21E56"/>
    <w:rsid w:val="00B260D3"/>
    <w:rsid w:val="00B34289"/>
    <w:rsid w:val="00B34D5E"/>
    <w:rsid w:val="00B37C22"/>
    <w:rsid w:val="00B40B02"/>
    <w:rsid w:val="00B436F8"/>
    <w:rsid w:val="00B444EF"/>
    <w:rsid w:val="00B452F1"/>
    <w:rsid w:val="00B45986"/>
    <w:rsid w:val="00B45EF4"/>
    <w:rsid w:val="00B5086A"/>
    <w:rsid w:val="00B52489"/>
    <w:rsid w:val="00B52DBE"/>
    <w:rsid w:val="00B52F7E"/>
    <w:rsid w:val="00B5511F"/>
    <w:rsid w:val="00B5685E"/>
    <w:rsid w:val="00B56C71"/>
    <w:rsid w:val="00B577EB"/>
    <w:rsid w:val="00B60C4B"/>
    <w:rsid w:val="00B60F4D"/>
    <w:rsid w:val="00B62439"/>
    <w:rsid w:val="00B64467"/>
    <w:rsid w:val="00B67DAB"/>
    <w:rsid w:val="00B67F23"/>
    <w:rsid w:val="00B70214"/>
    <w:rsid w:val="00B711D0"/>
    <w:rsid w:val="00B746DF"/>
    <w:rsid w:val="00B74B66"/>
    <w:rsid w:val="00B74C5A"/>
    <w:rsid w:val="00B770C3"/>
    <w:rsid w:val="00B772D8"/>
    <w:rsid w:val="00B7739B"/>
    <w:rsid w:val="00B81A69"/>
    <w:rsid w:val="00B83912"/>
    <w:rsid w:val="00B84151"/>
    <w:rsid w:val="00B84BCB"/>
    <w:rsid w:val="00B9072D"/>
    <w:rsid w:val="00B91D7F"/>
    <w:rsid w:val="00B92A04"/>
    <w:rsid w:val="00B95885"/>
    <w:rsid w:val="00B96C57"/>
    <w:rsid w:val="00BA1803"/>
    <w:rsid w:val="00BA186B"/>
    <w:rsid w:val="00BA386B"/>
    <w:rsid w:val="00BB00B3"/>
    <w:rsid w:val="00BB109E"/>
    <w:rsid w:val="00BB4261"/>
    <w:rsid w:val="00BC0AD1"/>
    <w:rsid w:val="00BC203D"/>
    <w:rsid w:val="00BC21E6"/>
    <w:rsid w:val="00BC2EF6"/>
    <w:rsid w:val="00BC5C13"/>
    <w:rsid w:val="00BD0085"/>
    <w:rsid w:val="00BD1960"/>
    <w:rsid w:val="00BD1F4B"/>
    <w:rsid w:val="00BD3009"/>
    <w:rsid w:val="00BD3AF5"/>
    <w:rsid w:val="00BD5656"/>
    <w:rsid w:val="00BD5691"/>
    <w:rsid w:val="00BD7C8C"/>
    <w:rsid w:val="00BE04E3"/>
    <w:rsid w:val="00BE1240"/>
    <w:rsid w:val="00BE430D"/>
    <w:rsid w:val="00BE4E18"/>
    <w:rsid w:val="00BE5CF5"/>
    <w:rsid w:val="00BF67CA"/>
    <w:rsid w:val="00BF704E"/>
    <w:rsid w:val="00C01922"/>
    <w:rsid w:val="00C01C73"/>
    <w:rsid w:val="00C039ED"/>
    <w:rsid w:val="00C0529D"/>
    <w:rsid w:val="00C06BAE"/>
    <w:rsid w:val="00C07D60"/>
    <w:rsid w:val="00C07F08"/>
    <w:rsid w:val="00C10614"/>
    <w:rsid w:val="00C11F62"/>
    <w:rsid w:val="00C13219"/>
    <w:rsid w:val="00C1355B"/>
    <w:rsid w:val="00C16E1A"/>
    <w:rsid w:val="00C21B35"/>
    <w:rsid w:val="00C2407E"/>
    <w:rsid w:val="00C265C4"/>
    <w:rsid w:val="00C31311"/>
    <w:rsid w:val="00C31735"/>
    <w:rsid w:val="00C31752"/>
    <w:rsid w:val="00C33850"/>
    <w:rsid w:val="00C33919"/>
    <w:rsid w:val="00C345B3"/>
    <w:rsid w:val="00C4030D"/>
    <w:rsid w:val="00C41AFA"/>
    <w:rsid w:val="00C42EB8"/>
    <w:rsid w:val="00C434C4"/>
    <w:rsid w:val="00C4626F"/>
    <w:rsid w:val="00C477FE"/>
    <w:rsid w:val="00C5162F"/>
    <w:rsid w:val="00C524F3"/>
    <w:rsid w:val="00C57372"/>
    <w:rsid w:val="00C62867"/>
    <w:rsid w:val="00C65BFC"/>
    <w:rsid w:val="00C666FA"/>
    <w:rsid w:val="00C7021B"/>
    <w:rsid w:val="00C70707"/>
    <w:rsid w:val="00C7278F"/>
    <w:rsid w:val="00C82C39"/>
    <w:rsid w:val="00C83049"/>
    <w:rsid w:val="00C94E45"/>
    <w:rsid w:val="00C95BB1"/>
    <w:rsid w:val="00C979BD"/>
    <w:rsid w:val="00CA119E"/>
    <w:rsid w:val="00CA20DF"/>
    <w:rsid w:val="00CA470B"/>
    <w:rsid w:val="00CA6EA3"/>
    <w:rsid w:val="00CA71F8"/>
    <w:rsid w:val="00CB17F8"/>
    <w:rsid w:val="00CB6D1C"/>
    <w:rsid w:val="00CC01C4"/>
    <w:rsid w:val="00CC1D3C"/>
    <w:rsid w:val="00CC4FE6"/>
    <w:rsid w:val="00CC6D75"/>
    <w:rsid w:val="00CC73D7"/>
    <w:rsid w:val="00CD0498"/>
    <w:rsid w:val="00CD05B7"/>
    <w:rsid w:val="00CD5BF6"/>
    <w:rsid w:val="00CD5E37"/>
    <w:rsid w:val="00CD6D66"/>
    <w:rsid w:val="00CE3646"/>
    <w:rsid w:val="00CE4D09"/>
    <w:rsid w:val="00CE587B"/>
    <w:rsid w:val="00CE5BA2"/>
    <w:rsid w:val="00CE60B4"/>
    <w:rsid w:val="00CF5007"/>
    <w:rsid w:val="00CF5674"/>
    <w:rsid w:val="00CF61B0"/>
    <w:rsid w:val="00CF6EEA"/>
    <w:rsid w:val="00D000B4"/>
    <w:rsid w:val="00D0054A"/>
    <w:rsid w:val="00D10194"/>
    <w:rsid w:val="00D12778"/>
    <w:rsid w:val="00D1532D"/>
    <w:rsid w:val="00D17FC2"/>
    <w:rsid w:val="00D218FF"/>
    <w:rsid w:val="00D231C7"/>
    <w:rsid w:val="00D2341E"/>
    <w:rsid w:val="00D24A50"/>
    <w:rsid w:val="00D26BD2"/>
    <w:rsid w:val="00D30361"/>
    <w:rsid w:val="00D3104D"/>
    <w:rsid w:val="00D31771"/>
    <w:rsid w:val="00D33667"/>
    <w:rsid w:val="00D33BF5"/>
    <w:rsid w:val="00D37C3C"/>
    <w:rsid w:val="00D4045E"/>
    <w:rsid w:val="00D40968"/>
    <w:rsid w:val="00D40A42"/>
    <w:rsid w:val="00D42B37"/>
    <w:rsid w:val="00D43E3B"/>
    <w:rsid w:val="00D43FB5"/>
    <w:rsid w:val="00D477FD"/>
    <w:rsid w:val="00D5038C"/>
    <w:rsid w:val="00D51B6E"/>
    <w:rsid w:val="00D54924"/>
    <w:rsid w:val="00D567B1"/>
    <w:rsid w:val="00D57038"/>
    <w:rsid w:val="00D62E56"/>
    <w:rsid w:val="00D678AC"/>
    <w:rsid w:val="00D701B9"/>
    <w:rsid w:val="00D7616A"/>
    <w:rsid w:val="00D77428"/>
    <w:rsid w:val="00D77F52"/>
    <w:rsid w:val="00D86632"/>
    <w:rsid w:val="00D868A2"/>
    <w:rsid w:val="00D91B74"/>
    <w:rsid w:val="00D92268"/>
    <w:rsid w:val="00D92877"/>
    <w:rsid w:val="00D94862"/>
    <w:rsid w:val="00D949E3"/>
    <w:rsid w:val="00DA1D5A"/>
    <w:rsid w:val="00DA1E0F"/>
    <w:rsid w:val="00DA2268"/>
    <w:rsid w:val="00DA23B1"/>
    <w:rsid w:val="00DA2A69"/>
    <w:rsid w:val="00DA3113"/>
    <w:rsid w:val="00DA3C22"/>
    <w:rsid w:val="00DA40DC"/>
    <w:rsid w:val="00DA4EF2"/>
    <w:rsid w:val="00DA5096"/>
    <w:rsid w:val="00DA6021"/>
    <w:rsid w:val="00DA66A7"/>
    <w:rsid w:val="00DA7FAD"/>
    <w:rsid w:val="00DB10CB"/>
    <w:rsid w:val="00DB10D8"/>
    <w:rsid w:val="00DB2C62"/>
    <w:rsid w:val="00DB339D"/>
    <w:rsid w:val="00DB59B0"/>
    <w:rsid w:val="00DB63AD"/>
    <w:rsid w:val="00DC30A3"/>
    <w:rsid w:val="00DC4667"/>
    <w:rsid w:val="00DC7B72"/>
    <w:rsid w:val="00DD1512"/>
    <w:rsid w:val="00DD1847"/>
    <w:rsid w:val="00DD2384"/>
    <w:rsid w:val="00DD2A56"/>
    <w:rsid w:val="00DE0FD6"/>
    <w:rsid w:val="00DF449C"/>
    <w:rsid w:val="00DF455F"/>
    <w:rsid w:val="00DF566F"/>
    <w:rsid w:val="00E00695"/>
    <w:rsid w:val="00E00DCE"/>
    <w:rsid w:val="00E01317"/>
    <w:rsid w:val="00E014E1"/>
    <w:rsid w:val="00E04E25"/>
    <w:rsid w:val="00E07545"/>
    <w:rsid w:val="00E105D8"/>
    <w:rsid w:val="00E14FBB"/>
    <w:rsid w:val="00E15A5C"/>
    <w:rsid w:val="00E17370"/>
    <w:rsid w:val="00E17A5B"/>
    <w:rsid w:val="00E20B6F"/>
    <w:rsid w:val="00E20FDA"/>
    <w:rsid w:val="00E23777"/>
    <w:rsid w:val="00E248B9"/>
    <w:rsid w:val="00E31D1C"/>
    <w:rsid w:val="00E32276"/>
    <w:rsid w:val="00E32575"/>
    <w:rsid w:val="00E340CE"/>
    <w:rsid w:val="00E37102"/>
    <w:rsid w:val="00E4233E"/>
    <w:rsid w:val="00E42A90"/>
    <w:rsid w:val="00E42F14"/>
    <w:rsid w:val="00E44EAD"/>
    <w:rsid w:val="00E4595A"/>
    <w:rsid w:val="00E45B03"/>
    <w:rsid w:val="00E4606C"/>
    <w:rsid w:val="00E47017"/>
    <w:rsid w:val="00E47B60"/>
    <w:rsid w:val="00E503D1"/>
    <w:rsid w:val="00E50ADA"/>
    <w:rsid w:val="00E52C36"/>
    <w:rsid w:val="00E56D35"/>
    <w:rsid w:val="00E60705"/>
    <w:rsid w:val="00E61B66"/>
    <w:rsid w:val="00E635F6"/>
    <w:rsid w:val="00E65AC2"/>
    <w:rsid w:val="00E66201"/>
    <w:rsid w:val="00E671C6"/>
    <w:rsid w:val="00E7196A"/>
    <w:rsid w:val="00E72BFF"/>
    <w:rsid w:val="00E75753"/>
    <w:rsid w:val="00E7631C"/>
    <w:rsid w:val="00E7668A"/>
    <w:rsid w:val="00E77626"/>
    <w:rsid w:val="00E81534"/>
    <w:rsid w:val="00E82765"/>
    <w:rsid w:val="00E85547"/>
    <w:rsid w:val="00E85607"/>
    <w:rsid w:val="00E937E4"/>
    <w:rsid w:val="00E972B4"/>
    <w:rsid w:val="00EA052F"/>
    <w:rsid w:val="00EA1227"/>
    <w:rsid w:val="00EA12D7"/>
    <w:rsid w:val="00EA47AC"/>
    <w:rsid w:val="00EB2E90"/>
    <w:rsid w:val="00EC09F3"/>
    <w:rsid w:val="00EC2AF1"/>
    <w:rsid w:val="00EC30F3"/>
    <w:rsid w:val="00ED01A6"/>
    <w:rsid w:val="00ED05FF"/>
    <w:rsid w:val="00ED18C4"/>
    <w:rsid w:val="00ED3D29"/>
    <w:rsid w:val="00ED4795"/>
    <w:rsid w:val="00ED5923"/>
    <w:rsid w:val="00EE0E0F"/>
    <w:rsid w:val="00EE41BB"/>
    <w:rsid w:val="00EE4F30"/>
    <w:rsid w:val="00EF4A92"/>
    <w:rsid w:val="00EF4F03"/>
    <w:rsid w:val="00F041F8"/>
    <w:rsid w:val="00F041FF"/>
    <w:rsid w:val="00F04459"/>
    <w:rsid w:val="00F1666B"/>
    <w:rsid w:val="00F25050"/>
    <w:rsid w:val="00F3252D"/>
    <w:rsid w:val="00F3352D"/>
    <w:rsid w:val="00F346BF"/>
    <w:rsid w:val="00F43C04"/>
    <w:rsid w:val="00F513F1"/>
    <w:rsid w:val="00F523FB"/>
    <w:rsid w:val="00F55CF7"/>
    <w:rsid w:val="00F55E50"/>
    <w:rsid w:val="00F56A40"/>
    <w:rsid w:val="00F621CC"/>
    <w:rsid w:val="00F623BE"/>
    <w:rsid w:val="00F62F0C"/>
    <w:rsid w:val="00F6370D"/>
    <w:rsid w:val="00F658FC"/>
    <w:rsid w:val="00F66CE5"/>
    <w:rsid w:val="00F671D9"/>
    <w:rsid w:val="00F70493"/>
    <w:rsid w:val="00F70D54"/>
    <w:rsid w:val="00F7597C"/>
    <w:rsid w:val="00F76A6D"/>
    <w:rsid w:val="00F77557"/>
    <w:rsid w:val="00F804C4"/>
    <w:rsid w:val="00F80938"/>
    <w:rsid w:val="00F82A9F"/>
    <w:rsid w:val="00F83317"/>
    <w:rsid w:val="00F96C68"/>
    <w:rsid w:val="00F97866"/>
    <w:rsid w:val="00FA3FE2"/>
    <w:rsid w:val="00FA4DD5"/>
    <w:rsid w:val="00FA6B64"/>
    <w:rsid w:val="00FA7C3D"/>
    <w:rsid w:val="00FB08BB"/>
    <w:rsid w:val="00FB64B5"/>
    <w:rsid w:val="00FC152B"/>
    <w:rsid w:val="00FC24B2"/>
    <w:rsid w:val="00FC684D"/>
    <w:rsid w:val="00FC7902"/>
    <w:rsid w:val="00FD0D54"/>
    <w:rsid w:val="00FD168E"/>
    <w:rsid w:val="00FD2736"/>
    <w:rsid w:val="00FD6E5F"/>
    <w:rsid w:val="00FE589D"/>
    <w:rsid w:val="00FE6D85"/>
    <w:rsid w:val="00FE7641"/>
    <w:rsid w:val="00FF2263"/>
    <w:rsid w:val="00FF5304"/>
    <w:rsid w:val="00FF74F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E291D"/>
  <w15:docId w15:val="{064DE109-6F41-4F2C-8E10-15032371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2023"/>
  </w:style>
  <w:style w:type="paragraph" w:styleId="1">
    <w:name w:val="heading 1"/>
    <w:basedOn w:val="a"/>
    <w:next w:val="a"/>
    <w:qFormat/>
    <w:rsid w:val="000557D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557DA"/>
    <w:pPr>
      <w:jc w:val="center"/>
    </w:pPr>
    <w:rPr>
      <w:b/>
      <w:sz w:val="28"/>
    </w:rPr>
  </w:style>
  <w:style w:type="paragraph" w:styleId="a4">
    <w:name w:val="Body Text"/>
    <w:basedOn w:val="a"/>
    <w:rsid w:val="000557DA"/>
    <w:rPr>
      <w:sz w:val="24"/>
    </w:rPr>
  </w:style>
  <w:style w:type="table" w:styleId="a5">
    <w:name w:val="Table Grid"/>
    <w:basedOn w:val="a1"/>
    <w:rsid w:val="0094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868A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header"/>
    <w:basedOn w:val="a"/>
    <w:rsid w:val="004E67A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67A3"/>
  </w:style>
  <w:style w:type="paragraph" w:styleId="a8">
    <w:name w:val="Balloon Text"/>
    <w:basedOn w:val="a"/>
    <w:semiHidden/>
    <w:rsid w:val="004E67A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821E0D"/>
    <w:pPr>
      <w:tabs>
        <w:tab w:val="center" w:pos="4677"/>
        <w:tab w:val="right" w:pos="9355"/>
      </w:tabs>
    </w:pPr>
  </w:style>
  <w:style w:type="character" w:styleId="ab">
    <w:name w:val="Hyperlink"/>
    <w:basedOn w:val="a0"/>
    <w:rsid w:val="009A3B40"/>
    <w:rPr>
      <w:color w:val="0000FF"/>
      <w:u w:val="single"/>
    </w:rPr>
  </w:style>
  <w:style w:type="character" w:customStyle="1" w:styleId="apple-style-span">
    <w:name w:val="apple-style-span"/>
    <w:basedOn w:val="a0"/>
    <w:rsid w:val="006B57A7"/>
  </w:style>
  <w:style w:type="character" w:customStyle="1" w:styleId="apple-converted-space">
    <w:name w:val="apple-converted-space"/>
    <w:basedOn w:val="a0"/>
    <w:rsid w:val="006B57A7"/>
  </w:style>
  <w:style w:type="paragraph" w:customStyle="1" w:styleId="midcurrent">
    <w:name w:val="midcurrent"/>
    <w:basedOn w:val="a"/>
    <w:rsid w:val="006B57A7"/>
    <w:pPr>
      <w:spacing w:before="18" w:after="18"/>
      <w:ind w:left="53" w:right="53" w:firstLine="263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A1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____</vt:lpstr>
    </vt:vector>
  </TitlesOfParts>
  <Company>НОВА-С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____</dc:title>
  <dc:creator>Аня</dc:creator>
  <cp:lastModifiedBy>Александр Рытов</cp:lastModifiedBy>
  <cp:revision>8</cp:revision>
  <cp:lastPrinted>2007-08-31T18:31:00Z</cp:lastPrinted>
  <dcterms:created xsi:type="dcterms:W3CDTF">2019-03-14T16:26:00Z</dcterms:created>
  <dcterms:modified xsi:type="dcterms:W3CDTF">2022-01-21T15:21:00Z</dcterms:modified>
</cp:coreProperties>
</file>